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44D" w:rsidRPr="00D822AB" w:rsidRDefault="000D744D" w:rsidP="000D744D">
      <w:pPr>
        <w:spacing w:after="0"/>
        <w:ind w:firstLine="20"/>
        <w:jc w:val="center"/>
        <w:rPr>
          <w:rFonts w:ascii="Times New Roman" w:eastAsia="Calibri" w:hAnsi="Times New Roman" w:cs="B Nazanin"/>
          <w:sz w:val="32"/>
          <w:szCs w:val="32"/>
        </w:rPr>
      </w:pPr>
      <w:r w:rsidRPr="00D822AB">
        <w:rPr>
          <w:rFonts w:ascii="Times New Roman" w:eastAsia="Calibri" w:hAnsi="Times New Roman" w:cs="B Nazanin" w:hint="cs"/>
          <w:sz w:val="32"/>
          <w:szCs w:val="32"/>
          <w:rtl/>
        </w:rPr>
        <w:t>تأثیر حاد فعالیت فزاینده وامانده ساز</w:t>
      </w:r>
      <w:r w:rsidRPr="00D822AB">
        <w:rPr>
          <w:rFonts w:ascii="Times New Roman" w:eastAsia="Calibri" w:hAnsi="Times New Roman" w:cs="B Nazanin"/>
          <w:sz w:val="32"/>
          <w:szCs w:val="32"/>
          <w:rtl/>
        </w:rPr>
        <w:t xml:space="preserve"> بر منتخبی</w:t>
      </w:r>
      <w:r w:rsidRPr="00D822AB">
        <w:rPr>
          <w:rFonts w:ascii="Times New Roman" w:eastAsia="Calibri" w:hAnsi="Times New Roman" w:cs="B Nazanin" w:hint="cs"/>
          <w:sz w:val="32"/>
          <w:szCs w:val="32"/>
          <w:rtl/>
        </w:rPr>
        <w:t xml:space="preserve"> از</w:t>
      </w:r>
      <w:r w:rsidRPr="00D822AB">
        <w:rPr>
          <w:rFonts w:ascii="Times New Roman" w:eastAsia="Calibri" w:hAnsi="Times New Roman" w:cs="B Nazanin"/>
          <w:sz w:val="32"/>
          <w:szCs w:val="32"/>
          <w:rtl/>
        </w:rPr>
        <w:t xml:space="preserve"> علائم كوفتگي عضلاني تأخيري</w:t>
      </w:r>
      <w:r w:rsidRPr="00D822AB">
        <w:rPr>
          <w:rFonts w:ascii="Times New Roman" w:eastAsia="Calibri" w:hAnsi="Times New Roman" w:cs="B Nazanin" w:hint="cs"/>
          <w:sz w:val="32"/>
          <w:szCs w:val="32"/>
          <w:rtl/>
        </w:rPr>
        <w:t xml:space="preserve"> (</w:t>
      </w:r>
      <w:r w:rsidRPr="00D822AB">
        <w:rPr>
          <w:rFonts w:ascii="Times New Roman" w:eastAsia="Calibri" w:hAnsi="Times New Roman" w:cs="B Nazanin"/>
          <w:sz w:val="32"/>
          <w:szCs w:val="32"/>
        </w:rPr>
        <w:t>DOMS</w:t>
      </w:r>
      <w:r w:rsidRPr="00D822AB">
        <w:rPr>
          <w:rFonts w:ascii="Times New Roman" w:eastAsia="Calibri" w:hAnsi="Times New Roman" w:cs="B Nazanin" w:hint="cs"/>
          <w:sz w:val="32"/>
          <w:szCs w:val="32"/>
          <w:rtl/>
        </w:rPr>
        <w:t>)</w:t>
      </w:r>
      <w:r w:rsidRPr="00D822AB">
        <w:rPr>
          <w:rFonts w:ascii="Times New Roman" w:eastAsia="Calibri" w:hAnsi="Times New Roman" w:cs="B Nazanin"/>
          <w:sz w:val="32"/>
          <w:szCs w:val="32"/>
          <w:rtl/>
        </w:rPr>
        <w:t xml:space="preserve"> در مردان هندبالیست</w:t>
      </w:r>
      <w:r w:rsidRPr="00D822AB">
        <w:rPr>
          <w:rFonts w:ascii="Times New Roman" w:eastAsia="Calibri" w:hAnsi="Times New Roman" w:cs="B Nazanin"/>
          <w:sz w:val="32"/>
          <w:szCs w:val="32"/>
        </w:rPr>
        <w:t xml:space="preserve"> </w:t>
      </w:r>
    </w:p>
    <w:p w:rsidR="000D744D" w:rsidRPr="00D822AB" w:rsidRDefault="000D744D" w:rsidP="00D822AB">
      <w:pPr>
        <w:pStyle w:val="ListParagraph"/>
        <w:spacing w:line="360" w:lineRule="auto"/>
        <w:ind w:left="0" w:right="-613"/>
        <w:jc w:val="center"/>
        <w:rPr>
          <w:rFonts w:ascii="Times New Roman" w:hAnsi="Times New Roman" w:cs="B Nazanin"/>
          <w:sz w:val="24"/>
          <w:szCs w:val="24"/>
          <w:rtl/>
        </w:rPr>
      </w:pPr>
      <w:r w:rsidRPr="00D822AB">
        <w:rPr>
          <w:rFonts w:ascii="Times New Roman" w:hAnsi="Times New Roman" w:cs="B Nazanin"/>
          <w:sz w:val="24"/>
          <w:szCs w:val="24"/>
          <w:rtl/>
        </w:rPr>
        <w:t>مجتب</w:t>
      </w:r>
      <w:r w:rsidRPr="00D822AB">
        <w:rPr>
          <w:rFonts w:ascii="Times New Roman" w:hAnsi="Times New Roman" w:cs="B Nazanin" w:hint="cs"/>
          <w:sz w:val="24"/>
          <w:szCs w:val="24"/>
          <w:rtl/>
        </w:rPr>
        <w:t>ی</w:t>
      </w:r>
      <w:r w:rsidR="00D822AB">
        <w:rPr>
          <w:rFonts w:ascii="Times New Roman" w:hAnsi="Times New Roman" w:cs="B Nazanin"/>
          <w:sz w:val="24"/>
          <w:szCs w:val="24"/>
          <w:rtl/>
        </w:rPr>
        <w:t xml:space="preserve"> خان سوز، </w:t>
      </w:r>
      <w:r w:rsidRPr="00D822AB">
        <w:rPr>
          <w:rFonts w:ascii="Times New Roman" w:hAnsi="Times New Roman" w:cs="B Nazanin"/>
          <w:sz w:val="24"/>
          <w:szCs w:val="24"/>
          <w:rtl/>
        </w:rPr>
        <w:t xml:space="preserve"> بهرام عابد</w:t>
      </w:r>
      <w:r w:rsidRPr="00D822AB">
        <w:rPr>
          <w:rFonts w:ascii="Times New Roman" w:hAnsi="Times New Roman" w:cs="B Nazanin" w:hint="cs"/>
          <w:sz w:val="24"/>
          <w:szCs w:val="24"/>
          <w:rtl/>
        </w:rPr>
        <w:t>ی</w:t>
      </w:r>
      <w:r w:rsidRPr="00D822AB">
        <w:rPr>
          <w:rFonts w:ascii="Times New Roman" w:hAnsi="Times New Roman" w:cs="B Nazanin"/>
          <w:sz w:val="24"/>
          <w:szCs w:val="24"/>
          <w:rtl/>
        </w:rPr>
        <w:t>*</w:t>
      </w:r>
    </w:p>
    <w:p w:rsidR="000D744D" w:rsidRPr="00D822AB" w:rsidRDefault="00D822AB" w:rsidP="00D822AB">
      <w:pPr>
        <w:pStyle w:val="ListParagraph"/>
        <w:spacing w:line="360" w:lineRule="auto"/>
        <w:ind w:left="0" w:right="-613"/>
        <w:jc w:val="center"/>
        <w:rPr>
          <w:rFonts w:ascii="Times New Roman" w:hAnsi="Times New Roman" w:cs="B Nazanin"/>
          <w:sz w:val="24"/>
          <w:szCs w:val="24"/>
          <w:rtl/>
        </w:rPr>
      </w:pPr>
      <w:r w:rsidRPr="00D822AB">
        <w:rPr>
          <w:rFonts w:ascii="Times New Roman" w:hAnsi="Times New Roman" w:cs="B Nazanin"/>
          <w:sz w:val="24"/>
          <w:szCs w:val="24"/>
          <w:rtl/>
        </w:rPr>
        <w:t>مجتب</w:t>
      </w:r>
      <w:r w:rsidRPr="00D822AB">
        <w:rPr>
          <w:rFonts w:ascii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hAnsi="Times New Roman" w:cs="B Nazanin"/>
          <w:sz w:val="24"/>
          <w:szCs w:val="24"/>
          <w:rtl/>
        </w:rPr>
        <w:t xml:space="preserve"> خان سوز، </w:t>
      </w:r>
      <w:r w:rsidRPr="00D822AB">
        <w:rPr>
          <w:rFonts w:ascii="Times New Roman" w:hAnsi="Times New Roman" w:cs="B Nazanin"/>
          <w:sz w:val="24"/>
          <w:szCs w:val="24"/>
          <w:rtl/>
        </w:rPr>
        <w:t xml:space="preserve"> </w:t>
      </w:r>
      <w:r w:rsidR="000D744D" w:rsidRPr="00D822AB">
        <w:rPr>
          <w:rFonts w:ascii="Times New Roman" w:hAnsi="Times New Roman" w:cs="B Nazanin"/>
          <w:sz w:val="24"/>
          <w:szCs w:val="24"/>
          <w:rtl/>
        </w:rPr>
        <w:t>دانش‌آموخته کارشناسي ارشد، گروه ترب</w:t>
      </w:r>
      <w:r w:rsidR="000D744D" w:rsidRPr="00D822AB">
        <w:rPr>
          <w:rFonts w:ascii="Times New Roman" w:hAnsi="Times New Roman" w:cs="B Nazanin" w:hint="cs"/>
          <w:sz w:val="24"/>
          <w:szCs w:val="24"/>
          <w:rtl/>
        </w:rPr>
        <w:t>ی</w:t>
      </w:r>
      <w:r w:rsidR="000D744D" w:rsidRPr="00D822AB">
        <w:rPr>
          <w:rFonts w:ascii="Times New Roman" w:hAnsi="Times New Roman" w:cs="B Nazanin" w:hint="eastAsia"/>
          <w:sz w:val="24"/>
          <w:szCs w:val="24"/>
          <w:rtl/>
        </w:rPr>
        <w:t>ت‌بدن</w:t>
      </w:r>
      <w:r w:rsidR="000D744D" w:rsidRPr="00D822AB">
        <w:rPr>
          <w:rFonts w:ascii="Times New Roman" w:hAnsi="Times New Roman" w:cs="B Nazanin" w:hint="cs"/>
          <w:sz w:val="24"/>
          <w:szCs w:val="24"/>
          <w:rtl/>
        </w:rPr>
        <w:t>ی</w:t>
      </w:r>
      <w:r w:rsidR="000D744D" w:rsidRPr="00D822AB">
        <w:rPr>
          <w:rFonts w:ascii="Times New Roman" w:hAnsi="Times New Roman" w:cs="B Nazanin" w:hint="eastAsia"/>
          <w:sz w:val="24"/>
          <w:szCs w:val="24"/>
          <w:rtl/>
        </w:rPr>
        <w:t>،</w:t>
      </w:r>
      <w:r w:rsidR="000D744D" w:rsidRPr="00D822AB">
        <w:rPr>
          <w:rFonts w:ascii="Times New Roman" w:hAnsi="Times New Roman" w:cs="B Nazanin"/>
          <w:sz w:val="24"/>
          <w:szCs w:val="24"/>
          <w:rtl/>
        </w:rPr>
        <w:t xml:space="preserve"> واحد محلات، دانشگاه آزاد اسلامي، محلات، ايران.</w:t>
      </w:r>
    </w:p>
    <w:p w:rsidR="000D744D" w:rsidRPr="00D822AB" w:rsidRDefault="00D822AB" w:rsidP="00D822AB">
      <w:pPr>
        <w:pStyle w:val="ListParagraph"/>
        <w:spacing w:line="360" w:lineRule="auto"/>
        <w:ind w:left="0" w:right="-613"/>
        <w:jc w:val="center"/>
        <w:rPr>
          <w:rFonts w:ascii="Times New Roman" w:hAnsi="Times New Roman" w:cs="B Nazanin"/>
          <w:sz w:val="24"/>
          <w:szCs w:val="24"/>
          <w:rtl/>
        </w:rPr>
      </w:pPr>
      <w:r w:rsidRPr="00D822AB">
        <w:rPr>
          <w:rFonts w:ascii="Times New Roman" w:hAnsi="Times New Roman" w:cs="B Nazanin"/>
          <w:sz w:val="24"/>
          <w:szCs w:val="24"/>
          <w:rtl/>
        </w:rPr>
        <w:t>*بهرام عابد</w:t>
      </w:r>
      <w:r w:rsidRPr="00D822AB">
        <w:rPr>
          <w:rFonts w:ascii="Times New Roman" w:hAnsi="Times New Roman" w:cs="B Nazanin" w:hint="cs"/>
          <w:sz w:val="24"/>
          <w:szCs w:val="24"/>
          <w:rtl/>
        </w:rPr>
        <w:t xml:space="preserve">ی، </w:t>
      </w:r>
      <w:r w:rsidR="000D744D" w:rsidRPr="00D822AB">
        <w:rPr>
          <w:rFonts w:ascii="Times New Roman" w:hAnsi="Times New Roman" w:cs="B Nazanin"/>
          <w:sz w:val="24"/>
          <w:szCs w:val="24"/>
          <w:rtl/>
        </w:rPr>
        <w:t>دانشيار، گروه ترب</w:t>
      </w:r>
      <w:r w:rsidR="000D744D" w:rsidRPr="00D822AB">
        <w:rPr>
          <w:rFonts w:ascii="Times New Roman" w:hAnsi="Times New Roman" w:cs="B Nazanin" w:hint="cs"/>
          <w:sz w:val="24"/>
          <w:szCs w:val="24"/>
          <w:rtl/>
        </w:rPr>
        <w:t>ی</w:t>
      </w:r>
      <w:r w:rsidR="000D744D" w:rsidRPr="00D822AB">
        <w:rPr>
          <w:rFonts w:ascii="Times New Roman" w:hAnsi="Times New Roman" w:cs="B Nazanin" w:hint="eastAsia"/>
          <w:sz w:val="24"/>
          <w:szCs w:val="24"/>
          <w:rtl/>
        </w:rPr>
        <w:t>ت‌بدن</w:t>
      </w:r>
      <w:r w:rsidR="000D744D" w:rsidRPr="00D822AB">
        <w:rPr>
          <w:rFonts w:ascii="Times New Roman" w:hAnsi="Times New Roman" w:cs="B Nazanin" w:hint="cs"/>
          <w:sz w:val="24"/>
          <w:szCs w:val="24"/>
          <w:rtl/>
        </w:rPr>
        <w:t>ی</w:t>
      </w:r>
      <w:r w:rsidR="000D744D" w:rsidRPr="00D822AB">
        <w:rPr>
          <w:rFonts w:ascii="Times New Roman" w:hAnsi="Times New Roman" w:cs="B Nazanin" w:hint="eastAsia"/>
          <w:sz w:val="24"/>
          <w:szCs w:val="24"/>
          <w:rtl/>
        </w:rPr>
        <w:t>،</w:t>
      </w:r>
      <w:r w:rsidR="000D744D" w:rsidRPr="00D822AB">
        <w:rPr>
          <w:rFonts w:ascii="Times New Roman" w:hAnsi="Times New Roman" w:cs="B Nazanin"/>
          <w:sz w:val="24"/>
          <w:szCs w:val="24"/>
          <w:rtl/>
        </w:rPr>
        <w:t xml:space="preserve"> واحد محلات، دانشگاه آزاد اسلامي، محلات، ايران</w:t>
      </w:r>
    </w:p>
    <w:p w:rsidR="00D822AB" w:rsidRDefault="000D744D" w:rsidP="00D822AB">
      <w:pPr>
        <w:pStyle w:val="ListParagraph"/>
        <w:spacing w:line="360" w:lineRule="auto"/>
        <w:ind w:left="0" w:right="-613"/>
        <w:jc w:val="center"/>
        <w:rPr>
          <w:rFonts w:ascii="Times New Roman" w:hAnsi="Times New Roman" w:cs="B Nazanin"/>
          <w:sz w:val="24"/>
          <w:szCs w:val="24"/>
          <w:rtl/>
        </w:rPr>
      </w:pPr>
      <w:r w:rsidRPr="00E66E09">
        <w:rPr>
          <w:rFonts w:ascii="Times New Roman" w:eastAsia="Times New Roman" w:hAnsi="Times New Roman" w:cs="Times New Roman"/>
          <w:color w:val="000000"/>
          <w:sz w:val="37"/>
          <w:szCs w:val="37"/>
          <w:vertAlign w:val="superscript"/>
          <w:rtl/>
        </w:rPr>
        <w:t xml:space="preserve">  </w:t>
      </w:r>
      <w:r w:rsidRPr="00E66E09">
        <w:rPr>
          <w:rFonts w:ascii="B Titr" w:eastAsia="B Titr" w:hAnsi="B Titr" w:cs="B Titr"/>
          <w:b/>
          <w:bCs/>
          <w:color w:val="000000"/>
          <w:sz w:val="26"/>
          <w:szCs w:val="26"/>
          <w:rtl/>
        </w:rPr>
        <w:tab/>
      </w:r>
      <w:r w:rsidR="00D822AB">
        <w:rPr>
          <w:rFonts w:ascii="Times New Roman" w:hAnsi="Times New Roman" w:cs="B Nazanin" w:hint="cs"/>
          <w:sz w:val="24"/>
          <w:szCs w:val="24"/>
          <w:rtl/>
        </w:rPr>
        <w:t>ایمیل:</w:t>
      </w:r>
    </w:p>
    <w:p w:rsidR="00D822AB" w:rsidRPr="00E1787E" w:rsidRDefault="00D23A14" w:rsidP="00D822AB">
      <w:pPr>
        <w:bidi w:val="0"/>
        <w:spacing w:line="240" w:lineRule="auto"/>
        <w:jc w:val="center"/>
        <w:rPr>
          <w:rFonts w:eastAsia="Times New Roman"/>
          <w:i/>
          <w:szCs w:val="24"/>
          <w:lang w:bidi="ar-SA"/>
        </w:rPr>
      </w:pPr>
      <w:hyperlink r:id="rId5" w:history="1">
        <w:r w:rsidR="00D822AB" w:rsidRPr="00D86EBB">
          <w:rPr>
            <w:rFonts w:eastAsia="Times New Roman"/>
            <w:i/>
            <w:szCs w:val="24"/>
            <w:lang w:bidi="ar-SA"/>
          </w:rPr>
          <w:t>abedi@iaumahallat.ac.ir</w:t>
        </w:r>
      </w:hyperlink>
    </w:p>
    <w:p w:rsidR="000D744D" w:rsidRPr="00E66E09" w:rsidRDefault="000D744D" w:rsidP="000D744D">
      <w:pPr>
        <w:tabs>
          <w:tab w:val="center" w:pos="685"/>
        </w:tabs>
        <w:spacing w:after="3"/>
        <w:ind w:firstLine="20"/>
        <w:rPr>
          <w:rFonts w:ascii="B Titr" w:eastAsia="B Titr" w:hAnsi="B Titr" w:cs="B Titr"/>
          <w:b/>
          <w:bCs/>
          <w:color w:val="000000"/>
          <w:sz w:val="26"/>
          <w:szCs w:val="26"/>
          <w:rtl/>
        </w:rPr>
      </w:pPr>
    </w:p>
    <w:p w:rsidR="008324DA" w:rsidRPr="00D822AB" w:rsidRDefault="000D744D" w:rsidP="00D822AB">
      <w:pPr>
        <w:pStyle w:val="Heading4"/>
        <w:bidi/>
        <w:spacing w:line="276" w:lineRule="auto"/>
        <w:jc w:val="both"/>
        <w:rPr>
          <w:rFonts w:ascii="Times New Roman" w:eastAsia="Calibri" w:hAnsi="Times New Roman" w:cs="B Nazanin"/>
          <w:i w:val="0"/>
          <w:iCs w:val="0"/>
          <w:sz w:val="24"/>
          <w:szCs w:val="24"/>
          <w:rtl/>
        </w:rPr>
      </w:pPr>
      <w:r w:rsidRPr="00D822AB">
        <w:rPr>
          <w:rFonts w:ascii="Times New Roman" w:eastAsia="Calibri" w:hAnsi="Times New Roman" w:cs="B Nazanin"/>
          <w:i w:val="0"/>
          <w:iCs w:val="0"/>
          <w:sz w:val="24"/>
          <w:szCs w:val="24"/>
          <w:rtl/>
        </w:rPr>
        <w:t xml:space="preserve">چکیده: </w:t>
      </w:r>
    </w:p>
    <w:p w:rsidR="00C95B42" w:rsidRPr="00D822AB" w:rsidRDefault="000D744D" w:rsidP="00D822AB">
      <w:pPr>
        <w:pStyle w:val="Heading4"/>
        <w:bidi/>
        <w:spacing w:line="276" w:lineRule="auto"/>
        <w:jc w:val="both"/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</w:pP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/>
          <w:i w:val="0"/>
          <w:iCs w:val="0"/>
          <w:sz w:val="24"/>
          <w:szCs w:val="24"/>
          <w:rtl/>
        </w:rPr>
        <w:t>زمينه و هدف: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تحقيق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حاضر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به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منظور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بررسي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تأثير حاد فعالیت فزاینده وامانده ساز بر منتخبی از علائم کوفتگی عضلانی تأخیری در مردان هندبالیست انجام شده است.</w:t>
      </w:r>
    </w:p>
    <w:p w:rsidR="00C95B42" w:rsidRPr="00D822AB" w:rsidRDefault="000D744D" w:rsidP="00043FE1">
      <w:pPr>
        <w:pStyle w:val="Heading4"/>
        <w:bidi/>
        <w:spacing w:line="276" w:lineRule="auto"/>
        <w:jc w:val="both"/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</w:pPr>
      <w:r w:rsidRPr="00D822AB">
        <w:rPr>
          <w:rFonts w:ascii="Times New Roman" w:eastAsia="Calibri" w:hAnsi="Times New Roman" w:cs="B Nazanin"/>
          <w:i w:val="0"/>
          <w:iCs w:val="0"/>
          <w:sz w:val="24"/>
          <w:szCs w:val="24"/>
          <w:rtl/>
        </w:rPr>
        <w:t>روش بررسی: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اين تحقيق از نوع تحقيقات نيمه تجربي است. آزمودنيهاي تحقيق شامل 12 هندبال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ی</w:t>
      </w:r>
      <w:r w:rsidRPr="00D822AB">
        <w:rPr>
          <w:rFonts w:ascii="Times New Roman" w:eastAsia="Calibri" w:hAnsi="Times New Roman" w:cs="B Nazanin" w:hint="eastAsia"/>
          <w:b w:val="0"/>
          <w:bCs w:val="0"/>
          <w:i w:val="0"/>
          <w:iCs w:val="0"/>
          <w:sz w:val="24"/>
          <w:szCs w:val="24"/>
          <w:rtl/>
        </w:rPr>
        <w:t>ست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با حداقل 2 سال سابقه بازی در لیگ یک و برتر 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(با م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ی</w:t>
      </w:r>
      <w:r w:rsidRPr="00D822AB">
        <w:rPr>
          <w:rFonts w:ascii="Times New Roman" w:eastAsia="Calibri" w:hAnsi="Times New Roman" w:cs="B Nazanin" w:hint="eastAsia"/>
          <w:b w:val="0"/>
          <w:bCs w:val="0"/>
          <w:i w:val="0"/>
          <w:iCs w:val="0"/>
          <w:sz w:val="24"/>
          <w:szCs w:val="24"/>
          <w:rtl/>
        </w:rPr>
        <w:t>انگ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ی</w:t>
      </w:r>
      <w:r w:rsidRPr="00D822AB">
        <w:rPr>
          <w:rFonts w:ascii="Times New Roman" w:eastAsia="Calibri" w:hAnsi="Times New Roman" w:cs="B Nazanin" w:hint="eastAsia"/>
          <w:b w:val="0"/>
          <w:bCs w:val="0"/>
          <w:i w:val="0"/>
          <w:iCs w:val="0"/>
          <w:sz w:val="24"/>
          <w:szCs w:val="24"/>
          <w:rtl/>
        </w:rPr>
        <w:t>ن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سن 56/1</w:t>
      </w:r>
      <w:r w:rsidRPr="00D822AB">
        <w:rPr>
          <w:rFonts w:ascii="Times New Roman" w:eastAsia="Calibri" w:hAnsi="Times New Roman" w:hint="cs"/>
          <w:b w:val="0"/>
          <w:bCs w:val="0"/>
          <w:i w:val="0"/>
          <w:iCs w:val="0"/>
          <w:sz w:val="24"/>
          <w:szCs w:val="24"/>
          <w:rtl/>
        </w:rPr>
        <w:t>±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42/21 سال، قد 85/5</w:t>
      </w:r>
      <w:r w:rsidRPr="00D822AB">
        <w:rPr>
          <w:rFonts w:ascii="Times New Roman" w:eastAsia="Calibri" w:hAnsi="Times New Roman" w:hint="cs"/>
          <w:b w:val="0"/>
          <w:bCs w:val="0"/>
          <w:i w:val="0"/>
          <w:iCs w:val="0"/>
          <w:sz w:val="24"/>
          <w:szCs w:val="24"/>
          <w:rtl/>
        </w:rPr>
        <w:t>±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186 سانت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ی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softHyphen/>
      </w:r>
      <w:r w:rsidRPr="00D822AB">
        <w:rPr>
          <w:rFonts w:ascii="Times New Roman" w:eastAsia="Calibri" w:hAnsi="Times New Roman" w:cs="B Nazanin" w:hint="eastAsia"/>
          <w:b w:val="0"/>
          <w:bCs w:val="0"/>
          <w:i w:val="0"/>
          <w:iCs w:val="0"/>
          <w:sz w:val="24"/>
          <w:szCs w:val="24"/>
          <w:rtl/>
        </w:rPr>
        <w:t>متر،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وزن 10</w:t>
      </w:r>
      <w:r w:rsidRPr="00D822AB">
        <w:rPr>
          <w:rFonts w:ascii="Times New Roman" w:eastAsia="Calibri" w:hAnsi="Times New Roman" w:hint="cs"/>
          <w:b w:val="0"/>
          <w:bCs w:val="0"/>
          <w:i w:val="0"/>
          <w:iCs w:val="0"/>
          <w:sz w:val="24"/>
          <w:szCs w:val="24"/>
          <w:rtl/>
        </w:rPr>
        <w:t>±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25/83ک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ی</w:t>
      </w:r>
      <w:r w:rsidRPr="00D822AB">
        <w:rPr>
          <w:rFonts w:ascii="Times New Roman" w:eastAsia="Calibri" w:hAnsi="Times New Roman" w:cs="B Nazanin" w:hint="eastAsia"/>
          <w:b w:val="0"/>
          <w:bCs w:val="0"/>
          <w:i w:val="0"/>
          <w:iCs w:val="0"/>
          <w:sz w:val="24"/>
          <w:szCs w:val="24"/>
          <w:rtl/>
        </w:rPr>
        <w:t>لوگرم،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نما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ی</w:t>
      </w:r>
      <w:r w:rsidRPr="00D822AB">
        <w:rPr>
          <w:rFonts w:ascii="Times New Roman" w:eastAsia="Calibri" w:hAnsi="Times New Roman" w:cs="B Nazanin" w:hint="eastAsia"/>
          <w:b w:val="0"/>
          <w:bCs w:val="0"/>
          <w:i w:val="0"/>
          <w:iCs w:val="0"/>
          <w:sz w:val="24"/>
          <w:szCs w:val="24"/>
          <w:rtl/>
        </w:rPr>
        <w:t>ه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توده بدن 93/2</w:t>
      </w:r>
      <w:r w:rsidRPr="00D822AB">
        <w:rPr>
          <w:rFonts w:ascii="Times New Roman" w:eastAsia="Calibri" w:hAnsi="Times New Roman" w:hint="cs"/>
          <w:b w:val="0"/>
          <w:bCs w:val="0"/>
          <w:i w:val="0"/>
          <w:iCs w:val="0"/>
          <w:sz w:val="24"/>
          <w:szCs w:val="24"/>
          <w:rtl/>
        </w:rPr>
        <w:t>±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09/24 ک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ی</w:t>
      </w:r>
      <w:r w:rsidRPr="00D822AB">
        <w:rPr>
          <w:rFonts w:ascii="Times New Roman" w:eastAsia="Calibri" w:hAnsi="Times New Roman" w:cs="B Nazanin" w:hint="eastAsia"/>
          <w:b w:val="0"/>
          <w:bCs w:val="0"/>
          <w:i w:val="0"/>
          <w:iCs w:val="0"/>
          <w:sz w:val="24"/>
          <w:szCs w:val="24"/>
          <w:rtl/>
        </w:rPr>
        <w:t>لوگرم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بر مترمربع)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="00043FE1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بودند</w:t>
      </w:r>
      <w:r w:rsidR="000817FD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. به منظور اجراي فعاليت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هوازي وامانده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ساز از آزمون 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بروس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استفاده گرديد. نمونه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هاي 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خونی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برای اندازه گیری </w:t>
      </w:r>
      <w:r w:rsidR="000817FD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 xml:space="preserve"> </w:t>
      </w:r>
      <w:r w:rsidR="00491A1F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 xml:space="preserve">LDH </w:t>
      </w:r>
      <w:r w:rsidR="000817FD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>,</w:t>
      </w:r>
      <w:r w:rsidR="00491A1F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 xml:space="preserve">CK 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و لاکتات،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قبل و بلافاصله پس از اجراي آزمون مورد نظر جمع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آوري شد. تجزيه و تحليل داده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="000817FD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ها</w:t>
      </w:r>
      <w:r w:rsidR="000817FD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بـا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 xml:space="preserve">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استفاده از آزمون آماري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="00491A1F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>t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وابسته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انجام شد</w:t>
      </w:r>
    </w:p>
    <w:p w:rsidR="00C95B42" w:rsidRPr="00D822AB" w:rsidRDefault="000D744D" w:rsidP="00D822AB">
      <w:pPr>
        <w:pStyle w:val="Heading4"/>
        <w:bidi/>
        <w:spacing w:line="276" w:lineRule="auto"/>
        <w:jc w:val="both"/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</w:pPr>
      <w:r w:rsidRPr="00D822AB">
        <w:rPr>
          <w:rFonts w:ascii="Times New Roman" w:eastAsia="Calibri" w:hAnsi="Times New Roman" w:cs="B Nazanin"/>
          <w:i w:val="0"/>
          <w:iCs w:val="0"/>
          <w:sz w:val="24"/>
          <w:szCs w:val="24"/>
          <w:rtl/>
        </w:rPr>
        <w:t>یافته ها: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نتایج نشان داد که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مقادیر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لاکتات دهيدروژناز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(004/0=</w:t>
      </w:r>
      <w:r w:rsidR="008324DA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>P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)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 و لاکتات 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(000/0=</w:t>
      </w:r>
      <w:r w:rsidR="008324DA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>P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)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بلافاصله بعداز فعالیت فزاینده وامانده ساز افزایش یافت.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از طرفی </w:t>
      </w:r>
      <w:r w:rsidR="00016FB9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علیرغم افزایش 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کراتين کيناز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اما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تفاوت مع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نا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دار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ی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بين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دو آزمون </w:t>
      </w:r>
      <w:r w:rsidR="00016FB9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نشان داده نشد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. (2</w:t>
      </w:r>
      <w:r w:rsidR="008324DA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1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/0=</w:t>
      </w:r>
      <w:r w:rsidR="000817FD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</w:rPr>
        <w:t>P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)</w:t>
      </w:r>
    </w:p>
    <w:p w:rsidR="00C95B42" w:rsidRPr="00D822AB" w:rsidRDefault="00016FB9" w:rsidP="00D822AB">
      <w:pPr>
        <w:pStyle w:val="Heading4"/>
        <w:bidi/>
        <w:spacing w:line="276" w:lineRule="auto"/>
        <w:jc w:val="both"/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</w:pPr>
      <w:r w:rsidRPr="00D822AB">
        <w:rPr>
          <w:rFonts w:ascii="Times New Roman" w:eastAsia="Calibri" w:hAnsi="Times New Roman" w:cs="B Nazanin" w:hint="cs"/>
          <w:i w:val="0"/>
          <w:iCs w:val="0"/>
          <w:sz w:val="24"/>
          <w:szCs w:val="24"/>
          <w:rtl/>
        </w:rPr>
        <w:t>نتيجه</w:t>
      </w:r>
      <w:r w:rsidRPr="00D822AB">
        <w:rPr>
          <w:rFonts w:ascii="Times New Roman" w:eastAsia="Calibri" w:hAnsi="Times New Roman" w:cs="B Nazanin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i w:val="0"/>
          <w:iCs w:val="0"/>
          <w:sz w:val="24"/>
          <w:szCs w:val="24"/>
          <w:rtl/>
        </w:rPr>
        <w:t>گيری</w:t>
      </w:r>
      <w:r w:rsidRPr="00D822AB">
        <w:rPr>
          <w:rFonts w:ascii="Times New Roman" w:eastAsia="Calibri" w:hAnsi="Times New Roman" w:cs="B Nazanin"/>
          <w:i w:val="0"/>
          <w:iCs w:val="0"/>
          <w:sz w:val="24"/>
          <w:szCs w:val="24"/>
          <w:rtl/>
        </w:rPr>
        <w:t>: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نتایج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به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دست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آمده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نشان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می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دهد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که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یک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جلسه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فعالیت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فزاینده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وامانده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ساز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="003159DB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هوازی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باعث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افزایش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میزان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لاکتات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دهيدروژناز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و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لاکتات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="003159DB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 xml:space="preserve">می شود.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در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حالی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که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میزان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کراتين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کيناز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در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مردان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هندبالیست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بدون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تغییر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خواهد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ماند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>.</w:t>
      </w:r>
    </w:p>
    <w:p w:rsidR="000D744D" w:rsidRPr="00D822AB" w:rsidRDefault="000D744D" w:rsidP="00D822AB">
      <w:pPr>
        <w:pStyle w:val="Heading4"/>
        <w:bidi/>
        <w:spacing w:line="276" w:lineRule="auto"/>
        <w:jc w:val="both"/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</w:pPr>
      <w:r w:rsidRPr="00D822AB">
        <w:rPr>
          <w:rFonts w:ascii="Times New Roman" w:eastAsia="Calibri" w:hAnsi="Times New Roman" w:cs="B Nazanin"/>
          <w:i w:val="0"/>
          <w:iCs w:val="0"/>
          <w:sz w:val="24"/>
          <w:szCs w:val="24"/>
          <w:rtl/>
        </w:rPr>
        <w:t>واژه های کليدی:</w:t>
      </w:r>
      <w:r w:rsidR="00491A1F" w:rsidRPr="00D822AB">
        <w:rPr>
          <w:rFonts w:ascii="Times New Roman" w:eastAsia="Calibri" w:hAnsi="Times New Roman" w:cs="B Nazanin" w:hint="cs"/>
          <w:i w:val="0"/>
          <w:iCs w:val="0"/>
          <w:sz w:val="24"/>
          <w:szCs w:val="24"/>
          <w:rtl/>
        </w:rPr>
        <w:t xml:space="preserve"> </w:t>
      </w:r>
      <w:r w:rsidR="00491A1F"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فعالیت فزاینده وامانده ساز</w:t>
      </w:r>
      <w:r w:rsidR="00491A1F"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،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کراتين کيناز، لاکتات دهيدروژناز</w:t>
      </w:r>
      <w:r w:rsidRPr="00D822AB">
        <w:rPr>
          <w:rFonts w:ascii="Times New Roman" w:eastAsia="Calibri" w:hAnsi="Times New Roman" w:cs="B Nazanin" w:hint="cs"/>
          <w:b w:val="0"/>
          <w:bCs w:val="0"/>
          <w:i w:val="0"/>
          <w:iCs w:val="0"/>
          <w:sz w:val="24"/>
          <w:szCs w:val="24"/>
          <w:rtl/>
        </w:rPr>
        <w:t>،لاکتات</w:t>
      </w:r>
      <w:r w:rsidRPr="00D822AB">
        <w:rPr>
          <w:rFonts w:ascii="Times New Roman" w:eastAsia="Calibri" w:hAnsi="Times New Roman" w:cs="B Nazanin"/>
          <w:b w:val="0"/>
          <w:bCs w:val="0"/>
          <w:i w:val="0"/>
          <w:iCs w:val="0"/>
          <w:sz w:val="24"/>
          <w:szCs w:val="24"/>
          <w:rtl/>
        </w:rPr>
        <w:t xml:space="preserve"> </w:t>
      </w:r>
    </w:p>
    <w:p w:rsidR="008324DA" w:rsidRDefault="008324DA">
      <w:pPr>
        <w:rPr>
          <w:rFonts w:cs="B Nazanin"/>
          <w:sz w:val="24"/>
          <w:szCs w:val="24"/>
          <w:rtl/>
        </w:rPr>
      </w:pPr>
    </w:p>
    <w:p w:rsidR="003159DB" w:rsidRDefault="003159DB">
      <w:pPr>
        <w:rPr>
          <w:rFonts w:cs="B Nazanin"/>
          <w:sz w:val="24"/>
          <w:szCs w:val="24"/>
          <w:rtl/>
        </w:rPr>
      </w:pPr>
    </w:p>
    <w:p w:rsidR="003159DB" w:rsidRDefault="003159DB">
      <w:pPr>
        <w:rPr>
          <w:rFonts w:cs="B Nazanin"/>
          <w:sz w:val="24"/>
          <w:szCs w:val="24"/>
          <w:rtl/>
        </w:rPr>
      </w:pPr>
    </w:p>
    <w:p w:rsidR="003159DB" w:rsidRDefault="003159DB">
      <w:pPr>
        <w:rPr>
          <w:rFonts w:cs="B Nazanin"/>
          <w:sz w:val="24"/>
          <w:szCs w:val="24"/>
          <w:rtl/>
        </w:rPr>
      </w:pPr>
    </w:p>
    <w:p w:rsidR="003159DB" w:rsidRDefault="003159DB">
      <w:pPr>
        <w:rPr>
          <w:rFonts w:cs="B Nazanin"/>
          <w:sz w:val="24"/>
          <w:szCs w:val="24"/>
          <w:rtl/>
        </w:rPr>
      </w:pPr>
    </w:p>
    <w:p w:rsidR="008324DA" w:rsidRPr="003159DB" w:rsidRDefault="008324DA" w:rsidP="003159DB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 w:rsidRPr="003159DB">
        <w:rPr>
          <w:rStyle w:val="st1"/>
          <w:rFonts w:asciiTheme="majorBidi" w:hAnsiTheme="majorBidi" w:cstheme="majorBidi"/>
          <w:sz w:val="32"/>
          <w:szCs w:val="32"/>
        </w:rPr>
        <w:lastRenderedPageBreak/>
        <w:t>Acute Effects of an Aerobic Exhaustive Incremental Exercise Session on</w:t>
      </w:r>
      <w:r w:rsidR="00AB5385" w:rsidRPr="003159DB">
        <w:rPr>
          <w:rFonts w:asciiTheme="majorBidi" w:hAnsiTheme="majorBidi" w:cstheme="majorBidi"/>
          <w:sz w:val="32"/>
          <w:szCs w:val="32"/>
        </w:rPr>
        <w:t xml:space="preserve"> </w:t>
      </w:r>
      <w:r w:rsidRPr="003159DB">
        <w:rPr>
          <w:rFonts w:asciiTheme="majorBidi" w:hAnsiTheme="majorBidi" w:cstheme="majorBidi"/>
          <w:sz w:val="32"/>
          <w:szCs w:val="32"/>
          <w:lang w:val="en"/>
        </w:rPr>
        <w:t>selection of</w:t>
      </w:r>
      <w:r w:rsidR="00AB5385" w:rsidRPr="003159DB">
        <w:rPr>
          <w:rFonts w:asciiTheme="majorBidi" w:hAnsiTheme="majorBidi" w:cstheme="majorBidi"/>
          <w:sz w:val="32"/>
          <w:szCs w:val="32"/>
          <w:lang w:val="en"/>
        </w:rPr>
        <w:t xml:space="preserve"> the </w:t>
      </w:r>
      <w:r w:rsidRPr="003159DB">
        <w:rPr>
          <w:rFonts w:asciiTheme="majorBidi" w:hAnsiTheme="majorBidi" w:cstheme="majorBidi"/>
          <w:sz w:val="32"/>
          <w:szCs w:val="32"/>
          <w:lang w:val="en"/>
        </w:rPr>
        <w:t>symptoms of delayed onset muscle soreness (DOMS) in men's handball</w:t>
      </w:r>
    </w:p>
    <w:p w:rsidR="00AB5385" w:rsidRPr="00D822AB" w:rsidRDefault="00AB5385" w:rsidP="00D822AB">
      <w:pPr>
        <w:bidi w:val="0"/>
        <w:spacing w:after="0" w:line="360" w:lineRule="auto"/>
        <w:jc w:val="center"/>
        <w:rPr>
          <w:rFonts w:ascii="Times New Roman" w:eastAsia="Calibri" w:hAnsi="Times New Roman" w:cs="B Nazanin"/>
          <w:sz w:val="24"/>
          <w:szCs w:val="24"/>
          <w:u w:val="single"/>
        </w:rPr>
      </w:pPr>
      <w:proofErr w:type="spellStart"/>
      <w:r w:rsidRPr="00D822AB">
        <w:rPr>
          <w:rFonts w:ascii="Times New Roman" w:eastAsia="Calibri" w:hAnsi="Times New Roman" w:cs="B Nazanin"/>
          <w:sz w:val="24"/>
          <w:szCs w:val="24"/>
        </w:rPr>
        <w:t>Khansooz</w:t>
      </w:r>
      <w:proofErr w:type="spellEnd"/>
      <w:r w:rsidRPr="00D822AB">
        <w:rPr>
          <w:rFonts w:ascii="Times New Roman" w:eastAsia="Calibri" w:hAnsi="Times New Roman" w:cs="B Nazanin"/>
          <w:sz w:val="24"/>
          <w:szCs w:val="24"/>
        </w:rPr>
        <w:t xml:space="preserve"> </w:t>
      </w:r>
      <w:proofErr w:type="spellStart"/>
      <w:r w:rsidRPr="00D822AB">
        <w:rPr>
          <w:rFonts w:ascii="Times New Roman" w:eastAsia="Calibri" w:hAnsi="Times New Roman" w:cs="B Nazanin"/>
          <w:sz w:val="24"/>
          <w:szCs w:val="24"/>
        </w:rPr>
        <w:t>Mojtaba</w:t>
      </w:r>
      <w:proofErr w:type="spellEnd"/>
      <w:r w:rsidR="00D822AB">
        <w:rPr>
          <w:rFonts w:ascii="Times New Roman" w:eastAsia="Calibri" w:hAnsi="Times New Roman" w:cs="B Nazanin"/>
          <w:sz w:val="24"/>
          <w:szCs w:val="24"/>
        </w:rPr>
        <w:t xml:space="preserve">, </w:t>
      </w:r>
      <w:proofErr w:type="spellStart"/>
      <w:r w:rsidRPr="00D822AB">
        <w:rPr>
          <w:rFonts w:ascii="Times New Roman" w:eastAsia="Calibri" w:hAnsi="Times New Roman" w:cs="B Nazanin"/>
          <w:sz w:val="24"/>
          <w:szCs w:val="24"/>
          <w:u w:val="single"/>
        </w:rPr>
        <w:t>Abedi</w:t>
      </w:r>
      <w:proofErr w:type="spellEnd"/>
      <w:r w:rsidRPr="00D822AB">
        <w:rPr>
          <w:rFonts w:ascii="Times New Roman" w:eastAsia="Calibri" w:hAnsi="Times New Roman" w:cs="B Nazanin"/>
          <w:sz w:val="24"/>
          <w:szCs w:val="24"/>
          <w:u w:val="single"/>
        </w:rPr>
        <w:t xml:space="preserve"> Bahram*</w:t>
      </w:r>
    </w:p>
    <w:p w:rsidR="00AB5385" w:rsidRPr="00D822AB" w:rsidRDefault="00D822AB" w:rsidP="00D822AB">
      <w:pPr>
        <w:bidi w:val="0"/>
        <w:spacing w:after="0" w:line="360" w:lineRule="auto"/>
        <w:ind w:left="-567" w:right="-613"/>
        <w:rPr>
          <w:rFonts w:ascii="Times New Roman" w:hAnsi="Times New Roman" w:cs="Times New Roman"/>
          <w:bCs/>
          <w:sz w:val="24"/>
          <w:szCs w:val="24"/>
          <w:rtl/>
        </w:rPr>
      </w:pPr>
      <w:proofErr w:type="spellStart"/>
      <w:r w:rsidRPr="00D822AB">
        <w:rPr>
          <w:rFonts w:ascii="Times New Roman" w:eastAsia="Calibri" w:hAnsi="Times New Roman" w:cs="B Nazanin"/>
          <w:sz w:val="24"/>
          <w:szCs w:val="24"/>
        </w:rPr>
        <w:t>Khansooz</w:t>
      </w:r>
      <w:proofErr w:type="spellEnd"/>
      <w:r w:rsidRPr="00D822AB">
        <w:rPr>
          <w:rFonts w:ascii="Times New Roman" w:eastAsia="Calibri" w:hAnsi="Times New Roman" w:cs="B Nazanin"/>
          <w:sz w:val="24"/>
          <w:szCs w:val="24"/>
        </w:rPr>
        <w:t xml:space="preserve"> </w:t>
      </w:r>
      <w:proofErr w:type="spellStart"/>
      <w:r w:rsidRPr="00D822AB">
        <w:rPr>
          <w:rFonts w:ascii="Times New Roman" w:eastAsia="Calibri" w:hAnsi="Times New Roman" w:cs="B Nazanin"/>
          <w:sz w:val="24"/>
          <w:szCs w:val="24"/>
        </w:rPr>
        <w:t>Mojtaba</w:t>
      </w:r>
      <w:proofErr w:type="spellEnd"/>
      <w:r>
        <w:rPr>
          <w:rFonts w:ascii="Times New Roman" w:eastAsia="Calibri" w:hAnsi="Times New Roman" w:cs="B Nazanin"/>
          <w:sz w:val="24"/>
          <w:szCs w:val="24"/>
        </w:rPr>
        <w:t xml:space="preserve">, </w:t>
      </w:r>
      <w:r w:rsidR="00AB5385" w:rsidRPr="00D822AB">
        <w:rPr>
          <w:rFonts w:ascii="Times New Roman" w:hAnsi="Times New Roman" w:cs="Times New Roman"/>
          <w:bCs/>
          <w:sz w:val="24"/>
          <w:szCs w:val="24"/>
        </w:rPr>
        <w:t xml:space="preserve">Master of Science. </w:t>
      </w:r>
      <w:proofErr w:type="gramStart"/>
      <w:r w:rsidR="00AB5385" w:rsidRPr="00D822AB">
        <w:rPr>
          <w:rFonts w:ascii="Times New Roman" w:hAnsi="Times New Roman" w:cs="Times New Roman"/>
          <w:bCs/>
          <w:sz w:val="24"/>
          <w:szCs w:val="24"/>
        </w:rPr>
        <w:t xml:space="preserve">Physical Education Department, </w:t>
      </w:r>
      <w:proofErr w:type="spellStart"/>
      <w:r w:rsidR="00AB5385" w:rsidRPr="00D822AB">
        <w:rPr>
          <w:rFonts w:ascii="Times New Roman" w:hAnsi="Times New Roman" w:cs="Times New Roman"/>
          <w:bCs/>
          <w:sz w:val="24"/>
          <w:szCs w:val="24"/>
        </w:rPr>
        <w:t>Mahallat</w:t>
      </w:r>
      <w:proofErr w:type="spellEnd"/>
      <w:r w:rsidR="00AB5385" w:rsidRPr="00D822AB">
        <w:rPr>
          <w:rFonts w:ascii="Times New Roman" w:hAnsi="Times New Roman" w:cs="Times New Roman"/>
          <w:bCs/>
          <w:sz w:val="24"/>
          <w:szCs w:val="24"/>
        </w:rPr>
        <w:t xml:space="preserve"> Branch, Islamic Azad University, </w:t>
      </w:r>
      <w:proofErr w:type="spellStart"/>
      <w:r w:rsidR="00AB5385" w:rsidRPr="00D822AB">
        <w:rPr>
          <w:rFonts w:ascii="Times New Roman" w:hAnsi="Times New Roman" w:cs="Times New Roman"/>
          <w:bCs/>
          <w:sz w:val="24"/>
          <w:szCs w:val="24"/>
        </w:rPr>
        <w:t>Mahallat</w:t>
      </w:r>
      <w:proofErr w:type="spellEnd"/>
      <w:r w:rsidR="00AB5385" w:rsidRPr="00D822AB">
        <w:rPr>
          <w:rFonts w:ascii="Times New Roman" w:hAnsi="Times New Roman" w:cs="Times New Roman"/>
          <w:bCs/>
          <w:sz w:val="24"/>
          <w:szCs w:val="24"/>
        </w:rPr>
        <w:t>, Iran.</w:t>
      </w:r>
      <w:proofErr w:type="gramEnd"/>
    </w:p>
    <w:p w:rsidR="00AB5385" w:rsidRDefault="00D822AB" w:rsidP="00D822AB">
      <w:pPr>
        <w:pBdr>
          <w:bottom w:val="single" w:sz="4" w:space="1" w:color="auto"/>
        </w:pBdr>
        <w:bidi w:val="0"/>
        <w:spacing w:line="360" w:lineRule="auto"/>
        <w:ind w:left="-567" w:right="-613"/>
        <w:rPr>
          <w:rFonts w:ascii="Times New Roman" w:hAnsi="Times New Roman" w:cs="Times New Roman"/>
          <w:bCs/>
          <w:sz w:val="24"/>
          <w:szCs w:val="24"/>
        </w:rPr>
      </w:pPr>
      <w:r w:rsidRPr="00D822AB">
        <w:rPr>
          <w:rFonts w:ascii="Times New Roman" w:eastAsia="Calibri" w:hAnsi="Times New Roman" w:cs="B Nazanin"/>
          <w:sz w:val="24"/>
          <w:szCs w:val="24"/>
        </w:rPr>
        <w:t>*</w:t>
      </w:r>
      <w:proofErr w:type="spellStart"/>
      <w:r w:rsidRPr="00D822AB">
        <w:rPr>
          <w:rFonts w:ascii="Times New Roman" w:eastAsia="Calibri" w:hAnsi="Times New Roman" w:cs="B Nazanin"/>
          <w:sz w:val="24"/>
          <w:szCs w:val="24"/>
        </w:rPr>
        <w:t>Abedi</w:t>
      </w:r>
      <w:proofErr w:type="spellEnd"/>
      <w:r w:rsidRPr="00D822AB">
        <w:rPr>
          <w:rFonts w:ascii="Times New Roman" w:eastAsia="Calibri" w:hAnsi="Times New Roman" w:cs="B Nazanin"/>
          <w:sz w:val="24"/>
          <w:szCs w:val="24"/>
        </w:rPr>
        <w:t xml:space="preserve"> Bahram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822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5385" w:rsidRPr="00D822AB">
        <w:rPr>
          <w:rFonts w:ascii="Times New Roman" w:hAnsi="Times New Roman" w:cs="Times New Roman"/>
          <w:bCs/>
          <w:sz w:val="24"/>
          <w:szCs w:val="24"/>
        </w:rPr>
        <w:t xml:space="preserve">Associate professor, Physical Education Department, </w:t>
      </w:r>
      <w:proofErr w:type="spellStart"/>
      <w:r w:rsidR="00AB5385" w:rsidRPr="00D822AB">
        <w:rPr>
          <w:rFonts w:ascii="Times New Roman" w:hAnsi="Times New Roman" w:cs="Times New Roman"/>
          <w:bCs/>
          <w:sz w:val="24"/>
          <w:szCs w:val="24"/>
        </w:rPr>
        <w:t>Mahallat</w:t>
      </w:r>
      <w:proofErr w:type="spellEnd"/>
      <w:r w:rsidR="00AB5385" w:rsidRPr="00D822AB">
        <w:rPr>
          <w:rFonts w:ascii="Times New Roman" w:hAnsi="Times New Roman" w:cs="Times New Roman"/>
          <w:bCs/>
          <w:sz w:val="24"/>
          <w:szCs w:val="24"/>
        </w:rPr>
        <w:t xml:space="preserve"> Branch, Islamic Azad University, </w:t>
      </w:r>
      <w:proofErr w:type="spellStart"/>
      <w:r w:rsidR="00AB5385" w:rsidRPr="00D822AB">
        <w:rPr>
          <w:rFonts w:ascii="Times New Roman" w:hAnsi="Times New Roman" w:cs="Times New Roman"/>
          <w:bCs/>
          <w:sz w:val="24"/>
          <w:szCs w:val="24"/>
        </w:rPr>
        <w:t>Mahallat</w:t>
      </w:r>
      <w:proofErr w:type="spellEnd"/>
      <w:r w:rsidR="00AB5385" w:rsidRPr="00D822AB">
        <w:rPr>
          <w:rFonts w:ascii="Times New Roman" w:hAnsi="Times New Roman" w:cs="Times New Roman"/>
          <w:bCs/>
          <w:sz w:val="24"/>
          <w:szCs w:val="24"/>
        </w:rPr>
        <w:t>, Iran.</w:t>
      </w:r>
    </w:p>
    <w:p w:rsidR="00D822AB" w:rsidRPr="009744EB" w:rsidRDefault="00D822AB" w:rsidP="00D822AB">
      <w:pPr>
        <w:bidi w:val="0"/>
        <w:jc w:val="center"/>
        <w:rPr>
          <w:szCs w:val="24"/>
        </w:rPr>
      </w:pPr>
      <w:proofErr w:type="spellStart"/>
      <w:r>
        <w:rPr>
          <w:szCs w:val="24"/>
        </w:rPr>
        <w:t>Email:abedi@iaumahallat.ac.ir</w:t>
      </w:r>
      <w:proofErr w:type="spellEnd"/>
    </w:p>
    <w:p w:rsidR="00D822AB" w:rsidRPr="00D822AB" w:rsidRDefault="00D822AB" w:rsidP="00D822AB">
      <w:pPr>
        <w:pBdr>
          <w:bottom w:val="single" w:sz="4" w:space="0" w:color="auto"/>
        </w:pBdr>
        <w:bidi w:val="0"/>
        <w:spacing w:line="360" w:lineRule="auto"/>
        <w:ind w:left="-567" w:right="-613"/>
        <w:rPr>
          <w:rFonts w:ascii="Times New Roman" w:hAnsi="Times New Roman" w:cs="Times New Roman"/>
          <w:bCs/>
          <w:sz w:val="24"/>
          <w:szCs w:val="24"/>
        </w:rPr>
      </w:pPr>
    </w:p>
    <w:p w:rsidR="003159DB" w:rsidRPr="00D822AB" w:rsidRDefault="00905A87" w:rsidP="003159DB">
      <w:pPr>
        <w:bidi w:val="0"/>
        <w:spacing w:after="0" w:line="360" w:lineRule="auto"/>
        <w:ind w:left="-567" w:right="-613"/>
        <w:jc w:val="both"/>
        <w:rPr>
          <w:rFonts w:asciiTheme="majorBidi" w:hAnsiTheme="majorBidi" w:cstheme="majorBidi"/>
          <w:b/>
          <w:bCs/>
          <w:sz w:val="24"/>
          <w:szCs w:val="24"/>
          <w:lang w:val="en"/>
        </w:rPr>
      </w:pPr>
      <w:r w:rsidRPr="00D822AB">
        <w:rPr>
          <w:rFonts w:asciiTheme="majorBidi" w:hAnsiTheme="majorBidi" w:cstheme="majorBidi"/>
          <w:b/>
          <w:bCs/>
          <w:sz w:val="24"/>
          <w:szCs w:val="24"/>
          <w:lang w:val="en"/>
        </w:rPr>
        <w:t>Abstract</w:t>
      </w:r>
    </w:p>
    <w:p w:rsidR="003159DB" w:rsidRPr="00D822AB" w:rsidRDefault="00905A87" w:rsidP="003159DB">
      <w:pPr>
        <w:bidi w:val="0"/>
        <w:spacing w:after="0" w:line="360" w:lineRule="auto"/>
        <w:ind w:left="-567" w:right="-613"/>
        <w:jc w:val="both"/>
        <w:rPr>
          <w:rFonts w:asciiTheme="majorBidi" w:hAnsiTheme="majorBidi" w:cstheme="majorBidi"/>
          <w:b/>
          <w:bCs/>
          <w:sz w:val="24"/>
          <w:szCs w:val="24"/>
          <w:lang w:val="en"/>
        </w:rPr>
      </w:pPr>
      <w:r w:rsidRPr="00D822AB">
        <w:rPr>
          <w:rFonts w:asciiTheme="majorBidi" w:hAnsiTheme="majorBidi" w:cstheme="majorBidi"/>
          <w:b/>
          <w:bCs/>
          <w:sz w:val="24"/>
          <w:szCs w:val="24"/>
          <w:lang w:val="en"/>
        </w:rPr>
        <w:t>Introduction</w:t>
      </w:r>
      <w:r w:rsidRPr="00D822AB">
        <w:rPr>
          <w:rFonts w:asciiTheme="majorBidi" w:hAnsiTheme="majorBidi" w:cstheme="majorBidi"/>
          <w:sz w:val="24"/>
          <w:szCs w:val="24"/>
          <w:lang w:val="en"/>
        </w:rPr>
        <w:t xml:space="preserve">: </w:t>
      </w:r>
      <w:r w:rsidR="00AB5385" w:rsidRPr="00D822AB">
        <w:rPr>
          <w:rFonts w:asciiTheme="majorBidi" w:hAnsiTheme="majorBidi" w:cstheme="majorBidi"/>
          <w:sz w:val="24"/>
          <w:szCs w:val="24"/>
          <w:lang w:val="en"/>
        </w:rPr>
        <w:t>This study investigated the acute effects of an aerobic exhaustive</w:t>
      </w:r>
      <w:r w:rsidRPr="00D822AB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3159DB" w:rsidRPr="00D822AB">
        <w:rPr>
          <w:rFonts w:asciiTheme="majorBidi" w:hAnsiTheme="majorBidi" w:cstheme="majorBidi"/>
          <w:sz w:val="24"/>
          <w:szCs w:val="24"/>
          <w:lang w:val="en"/>
        </w:rPr>
        <w:t>incremental</w:t>
      </w:r>
      <w:r w:rsidRPr="00D822AB">
        <w:rPr>
          <w:rFonts w:asciiTheme="majorBidi" w:hAnsiTheme="majorBidi" w:cstheme="majorBidi"/>
          <w:sz w:val="24"/>
          <w:szCs w:val="24"/>
          <w:lang w:val="en"/>
        </w:rPr>
        <w:t xml:space="preserve"> exercise session </w:t>
      </w:r>
      <w:r w:rsidR="00C95B42" w:rsidRPr="00D822AB">
        <w:rPr>
          <w:rFonts w:asciiTheme="majorBidi" w:hAnsiTheme="majorBidi" w:cstheme="majorBidi"/>
          <w:sz w:val="24"/>
          <w:szCs w:val="24"/>
          <w:lang w:val="en"/>
        </w:rPr>
        <w:t>on selection</w:t>
      </w:r>
      <w:r w:rsidR="00AB5385" w:rsidRPr="00D822AB">
        <w:rPr>
          <w:rFonts w:asciiTheme="majorBidi" w:hAnsiTheme="majorBidi" w:cstheme="majorBidi"/>
          <w:sz w:val="24"/>
          <w:szCs w:val="24"/>
          <w:lang w:val="en"/>
        </w:rPr>
        <w:t xml:space="preserve"> of </w:t>
      </w:r>
      <w:r w:rsidRPr="00D822AB">
        <w:rPr>
          <w:rFonts w:asciiTheme="majorBidi" w:hAnsiTheme="majorBidi" w:cstheme="majorBidi"/>
          <w:sz w:val="24"/>
          <w:szCs w:val="24"/>
          <w:lang w:val="en"/>
        </w:rPr>
        <w:t xml:space="preserve">the symptoms of delayed onset muscle soreness </w:t>
      </w:r>
      <w:r w:rsidR="00AB5385" w:rsidRPr="00D822AB">
        <w:rPr>
          <w:rFonts w:asciiTheme="majorBidi" w:hAnsiTheme="majorBidi" w:cstheme="majorBidi"/>
          <w:sz w:val="24"/>
          <w:szCs w:val="24"/>
          <w:lang w:val="en"/>
        </w:rPr>
        <w:t>DOMS in men's handball.</w:t>
      </w:r>
    </w:p>
    <w:p w:rsidR="003159DB" w:rsidRPr="00D822AB" w:rsidRDefault="00905A87" w:rsidP="008E3333">
      <w:pPr>
        <w:bidi w:val="0"/>
        <w:spacing w:after="0" w:line="360" w:lineRule="auto"/>
        <w:ind w:left="-567" w:right="-613"/>
        <w:jc w:val="both"/>
        <w:rPr>
          <w:rFonts w:asciiTheme="majorBidi" w:hAnsiTheme="majorBidi" w:cstheme="majorBidi"/>
          <w:b/>
          <w:bCs/>
          <w:sz w:val="24"/>
          <w:szCs w:val="24"/>
          <w:lang w:val="en"/>
        </w:rPr>
      </w:pPr>
      <w:r w:rsidRPr="00D822AB">
        <w:rPr>
          <w:rFonts w:asciiTheme="majorBidi" w:hAnsiTheme="majorBidi" w:cstheme="majorBidi"/>
          <w:b/>
          <w:bCs/>
          <w:sz w:val="24"/>
          <w:szCs w:val="24"/>
          <w:lang w:val="en"/>
        </w:rPr>
        <w:t>Methods:</w:t>
      </w:r>
      <w:r w:rsidRPr="00D822AB">
        <w:rPr>
          <w:rFonts w:asciiTheme="majorBidi" w:hAnsiTheme="majorBidi" w:cstheme="majorBidi"/>
          <w:sz w:val="24"/>
          <w:szCs w:val="24"/>
          <w:lang w:val="en"/>
        </w:rPr>
        <w:t xml:space="preserve"> This study is quasi-experimental research. The subjects </w:t>
      </w:r>
      <w:r w:rsidR="008E3333" w:rsidRPr="00D822AB">
        <w:rPr>
          <w:rFonts w:asciiTheme="majorBidi" w:hAnsiTheme="majorBidi" w:cstheme="majorBidi"/>
          <w:sz w:val="24"/>
          <w:szCs w:val="24"/>
          <w:lang w:val="en"/>
        </w:rPr>
        <w:t xml:space="preserve">were </w:t>
      </w:r>
      <w:r w:rsidRPr="00D822AB">
        <w:rPr>
          <w:rFonts w:asciiTheme="majorBidi" w:hAnsiTheme="majorBidi" w:cstheme="majorBidi"/>
          <w:sz w:val="24"/>
          <w:szCs w:val="24"/>
          <w:lang w:val="en"/>
        </w:rPr>
        <w:t>consisted of 12 handball players play in the Premier League with at least 2 years (with an average age of 21.42 ± 1.56 years, height 1.86 ± 5.85 cm, weight 83.25 ± 10 kg, body mass index 24.09 ± 2.93 kg. m2).</w:t>
      </w:r>
      <w:r w:rsidR="000817FD" w:rsidRPr="00D822AB">
        <w:rPr>
          <w:rFonts w:asciiTheme="majorBidi" w:hAnsiTheme="majorBidi" w:cstheme="majorBidi"/>
          <w:sz w:val="24"/>
          <w:szCs w:val="24"/>
          <w:lang w:val="en"/>
        </w:rPr>
        <w:t xml:space="preserve"> In order to do an Aerobic Exhaustive Incremental Exercise Session was used Bruce Test</w:t>
      </w:r>
      <w:bookmarkStart w:id="0" w:name="_GoBack"/>
      <w:bookmarkEnd w:id="0"/>
      <w:r w:rsidR="000817FD" w:rsidRPr="00D822AB">
        <w:rPr>
          <w:rFonts w:asciiTheme="majorBidi" w:hAnsiTheme="majorBidi" w:cstheme="majorBidi"/>
          <w:sz w:val="24"/>
          <w:szCs w:val="24"/>
          <w:lang w:val="en"/>
        </w:rPr>
        <w:t>. Blood samples were collected before and immediately after the test for measurement of LDH, CK and lactate. Data analysis was performed using t-test</w:t>
      </w:r>
      <w:r w:rsidR="000817FD" w:rsidRPr="00D822AB">
        <w:rPr>
          <w:rFonts w:asciiTheme="majorBidi" w:hAnsiTheme="majorBidi" w:cstheme="majorBidi"/>
          <w:sz w:val="24"/>
          <w:szCs w:val="24"/>
          <w:rtl/>
          <w:lang w:val="en"/>
        </w:rPr>
        <w:t>.</w:t>
      </w:r>
    </w:p>
    <w:p w:rsidR="003159DB" w:rsidRPr="00D822AB" w:rsidRDefault="00016FB9" w:rsidP="003159DB">
      <w:pPr>
        <w:bidi w:val="0"/>
        <w:spacing w:after="0" w:line="360" w:lineRule="auto"/>
        <w:ind w:left="-567" w:right="-613"/>
        <w:jc w:val="both"/>
        <w:rPr>
          <w:rFonts w:asciiTheme="majorBidi" w:hAnsiTheme="majorBidi" w:cstheme="majorBidi"/>
          <w:b/>
          <w:bCs/>
          <w:sz w:val="24"/>
          <w:szCs w:val="24"/>
          <w:lang w:val="en"/>
        </w:rPr>
      </w:pPr>
      <w:r w:rsidRPr="00D822AB">
        <w:rPr>
          <w:rFonts w:asciiTheme="majorBidi" w:hAnsiTheme="majorBidi" w:cstheme="majorBidi"/>
          <w:b/>
          <w:bCs/>
          <w:sz w:val="24"/>
          <w:szCs w:val="24"/>
          <w:lang w:val="en"/>
        </w:rPr>
        <w:t>Results:</w:t>
      </w:r>
      <w:r w:rsidRPr="00D822AB">
        <w:rPr>
          <w:rFonts w:asciiTheme="majorBidi" w:hAnsiTheme="majorBidi" w:cstheme="majorBidi"/>
          <w:color w:val="222222"/>
          <w:sz w:val="24"/>
          <w:szCs w:val="24"/>
          <w:lang w:val="en"/>
        </w:rPr>
        <w:t xml:space="preserve"> </w:t>
      </w:r>
      <w:r w:rsidRPr="00D822AB">
        <w:rPr>
          <w:rFonts w:asciiTheme="majorBidi" w:hAnsiTheme="majorBidi" w:cstheme="majorBidi"/>
          <w:sz w:val="24"/>
          <w:szCs w:val="24"/>
          <w:lang w:val="en"/>
        </w:rPr>
        <w:t xml:space="preserve">The results showed that the lactate dehydrogenase (P=0.004) and lactate (P=0.000) rose growing immediately after exhaustive incremental exercise. On the other hand, despite an increase in </w:t>
      </w:r>
      <w:proofErr w:type="spellStart"/>
      <w:r w:rsidRPr="00D822AB">
        <w:rPr>
          <w:rFonts w:asciiTheme="majorBidi" w:hAnsiTheme="majorBidi" w:cstheme="majorBidi"/>
          <w:sz w:val="24"/>
          <w:szCs w:val="24"/>
          <w:lang w:val="en"/>
        </w:rPr>
        <w:t>creatine</w:t>
      </w:r>
      <w:proofErr w:type="spellEnd"/>
      <w:r w:rsidRPr="00D822AB">
        <w:rPr>
          <w:rFonts w:asciiTheme="majorBidi" w:hAnsiTheme="majorBidi" w:cstheme="majorBidi"/>
          <w:sz w:val="24"/>
          <w:szCs w:val="24"/>
          <w:lang w:val="en"/>
        </w:rPr>
        <w:t xml:space="preserve"> kinase but not show a significant difference between the two tests (P=0.21).</w:t>
      </w:r>
    </w:p>
    <w:p w:rsidR="003159DB" w:rsidRPr="00D822AB" w:rsidRDefault="003159DB" w:rsidP="00C95B42">
      <w:pPr>
        <w:bidi w:val="0"/>
        <w:spacing w:after="0" w:line="360" w:lineRule="auto"/>
        <w:ind w:left="-567" w:right="-613"/>
        <w:jc w:val="both"/>
        <w:rPr>
          <w:rFonts w:asciiTheme="majorBidi" w:hAnsiTheme="majorBidi" w:cstheme="majorBidi"/>
          <w:b/>
          <w:bCs/>
          <w:sz w:val="24"/>
          <w:szCs w:val="24"/>
          <w:lang w:val="en"/>
        </w:rPr>
      </w:pPr>
      <w:r w:rsidRPr="00D822AB">
        <w:rPr>
          <w:rFonts w:asciiTheme="majorBidi" w:hAnsiTheme="majorBidi" w:cstheme="majorBidi"/>
          <w:b/>
          <w:bCs/>
          <w:sz w:val="24"/>
          <w:szCs w:val="24"/>
          <w:lang w:val="en"/>
        </w:rPr>
        <w:t xml:space="preserve">Conclusion: </w:t>
      </w:r>
      <w:r w:rsidRPr="00D822AB">
        <w:rPr>
          <w:rStyle w:val="st1"/>
          <w:rFonts w:asciiTheme="majorBidi" w:hAnsiTheme="majorBidi" w:cstheme="majorBidi"/>
          <w:sz w:val="24"/>
          <w:szCs w:val="24"/>
        </w:rPr>
        <w:t>The results suggest that an Aerobic Exhaustive Incremental Exercise Session   is increased lactate dehydrogenase and lactate</w:t>
      </w:r>
      <w:r w:rsidR="00C95B42" w:rsidRPr="00D822AB">
        <w:rPr>
          <w:rStyle w:val="st1"/>
          <w:rFonts w:asciiTheme="majorBidi" w:hAnsiTheme="majorBidi" w:cstheme="majorBidi"/>
          <w:sz w:val="24"/>
          <w:szCs w:val="24"/>
        </w:rPr>
        <w:t>,</w:t>
      </w:r>
      <w:r w:rsidRPr="00D822AB">
        <w:rPr>
          <w:rStyle w:val="st1"/>
          <w:rFonts w:asciiTheme="majorBidi" w:hAnsiTheme="majorBidi" w:cstheme="majorBidi"/>
          <w:sz w:val="24"/>
          <w:szCs w:val="24"/>
        </w:rPr>
        <w:t xml:space="preserve"> </w:t>
      </w:r>
      <w:r w:rsidR="00C95B42" w:rsidRPr="00D822AB">
        <w:rPr>
          <w:rStyle w:val="st1"/>
          <w:rFonts w:asciiTheme="majorBidi" w:hAnsiTheme="majorBidi" w:cstheme="majorBidi"/>
          <w:sz w:val="24"/>
          <w:szCs w:val="24"/>
        </w:rPr>
        <w:t>w</w:t>
      </w:r>
      <w:r w:rsidRPr="00D822AB">
        <w:rPr>
          <w:rStyle w:val="st1"/>
          <w:rFonts w:asciiTheme="majorBidi" w:hAnsiTheme="majorBidi" w:cstheme="majorBidi"/>
          <w:sz w:val="24"/>
          <w:szCs w:val="24"/>
        </w:rPr>
        <w:t xml:space="preserve">hile the amount of </w:t>
      </w:r>
      <w:proofErr w:type="spellStart"/>
      <w:r w:rsidRPr="00D822AB">
        <w:rPr>
          <w:rStyle w:val="st1"/>
          <w:rFonts w:asciiTheme="majorBidi" w:hAnsiTheme="majorBidi" w:cstheme="majorBidi"/>
          <w:sz w:val="24"/>
          <w:szCs w:val="24"/>
        </w:rPr>
        <w:t>creatine</w:t>
      </w:r>
      <w:proofErr w:type="spellEnd"/>
      <w:r w:rsidRPr="00D822AB">
        <w:rPr>
          <w:rStyle w:val="st1"/>
          <w:rFonts w:asciiTheme="majorBidi" w:hAnsiTheme="majorBidi" w:cstheme="majorBidi"/>
          <w:sz w:val="24"/>
          <w:szCs w:val="24"/>
        </w:rPr>
        <w:t xml:space="preserve"> kinase </w:t>
      </w:r>
      <w:r w:rsidR="00C95B42" w:rsidRPr="00D822AB">
        <w:rPr>
          <w:rStyle w:val="st1"/>
          <w:rFonts w:asciiTheme="majorBidi" w:hAnsiTheme="majorBidi" w:cstheme="majorBidi"/>
          <w:sz w:val="24"/>
          <w:szCs w:val="24"/>
        </w:rPr>
        <w:t xml:space="preserve">will remain unchanged </w:t>
      </w:r>
      <w:r w:rsidRPr="00D822AB">
        <w:rPr>
          <w:rStyle w:val="st1"/>
          <w:rFonts w:asciiTheme="majorBidi" w:hAnsiTheme="majorBidi" w:cstheme="majorBidi"/>
          <w:sz w:val="24"/>
          <w:szCs w:val="24"/>
        </w:rPr>
        <w:t xml:space="preserve">in the men's handball. </w:t>
      </w:r>
    </w:p>
    <w:p w:rsidR="003159DB" w:rsidRPr="00D822AB" w:rsidRDefault="003159DB" w:rsidP="003159DB">
      <w:pPr>
        <w:bidi w:val="0"/>
        <w:spacing w:after="0" w:line="360" w:lineRule="auto"/>
        <w:ind w:left="-567" w:right="-613"/>
        <w:jc w:val="both"/>
        <w:rPr>
          <w:rStyle w:val="st1"/>
          <w:rFonts w:asciiTheme="majorBidi" w:hAnsiTheme="majorBidi" w:cstheme="majorBidi"/>
          <w:b/>
          <w:bCs/>
          <w:sz w:val="24"/>
          <w:szCs w:val="24"/>
          <w:rtl/>
          <w:lang w:val="en"/>
        </w:rPr>
      </w:pPr>
      <w:r w:rsidRPr="00D822AB">
        <w:rPr>
          <w:rFonts w:asciiTheme="majorBidi" w:hAnsiTheme="majorBidi" w:cstheme="majorBidi"/>
          <w:b/>
          <w:bCs/>
          <w:sz w:val="24"/>
          <w:szCs w:val="24"/>
          <w:lang w:val="en"/>
        </w:rPr>
        <w:t>Keywords:</w:t>
      </w:r>
      <w:r w:rsidRPr="00D822AB">
        <w:rPr>
          <w:rStyle w:val="st1"/>
          <w:rFonts w:asciiTheme="majorBidi" w:hAnsiTheme="majorBidi" w:cstheme="majorBidi"/>
          <w:sz w:val="24"/>
          <w:szCs w:val="24"/>
        </w:rPr>
        <w:t xml:space="preserve"> Aerobic Exhaustive Incremental Exercise, </w:t>
      </w:r>
      <w:proofErr w:type="spellStart"/>
      <w:r w:rsidRPr="00D822AB">
        <w:rPr>
          <w:rStyle w:val="st1"/>
          <w:rFonts w:asciiTheme="majorBidi" w:hAnsiTheme="majorBidi" w:cstheme="majorBidi"/>
          <w:sz w:val="24"/>
          <w:szCs w:val="24"/>
        </w:rPr>
        <w:t>Creatine</w:t>
      </w:r>
      <w:proofErr w:type="spellEnd"/>
      <w:r w:rsidRPr="00D822AB">
        <w:rPr>
          <w:rStyle w:val="st1"/>
          <w:rFonts w:asciiTheme="majorBidi" w:hAnsiTheme="majorBidi" w:cstheme="majorBidi"/>
          <w:sz w:val="24"/>
          <w:szCs w:val="24"/>
        </w:rPr>
        <w:t xml:space="preserve"> kinase, Lactate dehydrogenase, Lactate</w:t>
      </w:r>
    </w:p>
    <w:p w:rsidR="00905A87" w:rsidRPr="00905A87" w:rsidRDefault="00905A87" w:rsidP="003159DB">
      <w:pPr>
        <w:bidi w:val="0"/>
        <w:rPr>
          <w:rFonts w:asciiTheme="majorBidi" w:hAnsiTheme="majorBidi" w:cstheme="majorBidi"/>
          <w:lang w:val="en"/>
        </w:rPr>
      </w:pPr>
    </w:p>
    <w:sectPr w:rsidR="00905A87" w:rsidRPr="00905A87" w:rsidSect="00152C0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otus">
    <w:altName w:val="Times New Roman"/>
    <w:panose1 w:val="00000000000000000000"/>
    <w:charset w:val="00"/>
    <w:family w:val="roman"/>
    <w:notTrueType/>
    <w:pitch w:val="default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44D"/>
    <w:rsid w:val="00016FB9"/>
    <w:rsid w:val="00043FE1"/>
    <w:rsid w:val="000817FD"/>
    <w:rsid w:val="000D744D"/>
    <w:rsid w:val="00152C09"/>
    <w:rsid w:val="003159DB"/>
    <w:rsid w:val="0044357A"/>
    <w:rsid w:val="00491A1F"/>
    <w:rsid w:val="00533F9A"/>
    <w:rsid w:val="00641948"/>
    <w:rsid w:val="008324DA"/>
    <w:rsid w:val="008E3333"/>
    <w:rsid w:val="00905A87"/>
    <w:rsid w:val="00920FF9"/>
    <w:rsid w:val="00AB5385"/>
    <w:rsid w:val="00C95B42"/>
    <w:rsid w:val="00D23A14"/>
    <w:rsid w:val="00D822AB"/>
    <w:rsid w:val="00E9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44D"/>
    <w:pPr>
      <w:bidi/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33F9A"/>
    <w:pPr>
      <w:keepNext/>
      <w:keepLines/>
      <w:spacing w:before="480" w:after="0" w:line="240" w:lineRule="auto"/>
      <w:outlineLvl w:val="0"/>
    </w:pPr>
    <w:rPr>
      <w:rFonts w:ascii="Cambria" w:eastAsiaTheme="majorEastAsia" w:hAnsi="Cambria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3F9A"/>
    <w:pPr>
      <w:keepNext/>
      <w:keepLines/>
      <w:bidi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3F9A"/>
    <w:pPr>
      <w:keepNext/>
      <w:keepLines/>
      <w:bidi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33F9A"/>
    <w:pPr>
      <w:keepNext/>
      <w:keepLines/>
      <w:bidi w:val="0"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F9A"/>
    <w:pPr>
      <w:keepNext/>
      <w:keepLines/>
      <w:bidi w:val="0"/>
      <w:spacing w:before="200" w:after="0" w:line="240" w:lineRule="auto"/>
      <w:outlineLvl w:val="4"/>
    </w:pPr>
    <w:rPr>
      <w:rFonts w:ascii="Cambria" w:eastAsia="Times New Roman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nhideWhenUsed/>
    <w:qFormat/>
    <w:rsid w:val="00533F9A"/>
    <w:pPr>
      <w:keepNext/>
      <w:keepLines/>
      <w:bidi w:val="0"/>
      <w:spacing w:before="200" w:after="0" w:line="240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F9A"/>
    <w:pPr>
      <w:keepNext/>
      <w:keepLines/>
      <w:bidi w:val="0"/>
      <w:spacing w:before="200" w:after="0" w:line="240" w:lineRule="auto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F9A"/>
    <w:pPr>
      <w:keepNext/>
      <w:keepLines/>
      <w:bidi w:val="0"/>
      <w:spacing w:before="200" w:after="0" w:line="240" w:lineRule="auto"/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F9A"/>
    <w:pPr>
      <w:keepNext/>
      <w:keepLines/>
      <w:bidi w:val="0"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920FF9"/>
    <w:pPr>
      <w:spacing w:after="0" w:line="240" w:lineRule="auto"/>
    </w:pPr>
    <w:rPr>
      <w:rFonts w:eastAsiaTheme="minorEastAsia"/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tyle1">
    <w:name w:val="Style1"/>
    <w:basedOn w:val="TableNormal"/>
    <w:uiPriority w:val="99"/>
    <w:rsid w:val="00920FF9"/>
    <w:pPr>
      <w:spacing w:after="0" w:line="240" w:lineRule="auto"/>
    </w:pPr>
    <w:rPr>
      <w:rFonts w:eastAsiaTheme="minorEastAsia"/>
    </w:rPr>
    <w:tblPr/>
  </w:style>
  <w:style w:type="paragraph" w:customStyle="1" w:styleId="Heading11">
    <w:name w:val="Heading 11"/>
    <w:basedOn w:val="Normal"/>
    <w:next w:val="Normal"/>
    <w:uiPriority w:val="9"/>
    <w:qFormat/>
    <w:rsid w:val="00533F9A"/>
    <w:pPr>
      <w:spacing w:before="480" w:after="0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533F9A"/>
    <w:pPr>
      <w:spacing w:before="200" w:after="0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533F9A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533F9A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533F9A"/>
    <w:pPr>
      <w:bidi w:val="0"/>
      <w:spacing w:before="200" w:after="0"/>
      <w:outlineLvl w:val="4"/>
    </w:pPr>
    <w:rPr>
      <w:rFonts w:ascii="Cambria" w:eastAsia="Times New Roman" w:hAnsi="Cambria" w:cs="Times New Roman"/>
      <w:b/>
      <w:bCs/>
      <w:color w:val="7F7F7F"/>
    </w:rPr>
  </w:style>
  <w:style w:type="paragraph" w:customStyle="1" w:styleId="Heading61">
    <w:name w:val="Heading 61"/>
    <w:basedOn w:val="Normal"/>
    <w:next w:val="Normal"/>
    <w:unhideWhenUsed/>
    <w:qFormat/>
    <w:rsid w:val="00533F9A"/>
    <w:pPr>
      <w:bidi w:val="0"/>
      <w:spacing w:after="0"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533F9A"/>
    <w:pPr>
      <w:bidi w:val="0"/>
      <w:spacing w:after="0"/>
      <w:outlineLvl w:val="6"/>
    </w:pPr>
    <w:rPr>
      <w:rFonts w:ascii="Cambria" w:eastAsia="Times New Roman" w:hAnsi="Cambria" w:cs="Times New Roman"/>
      <w:i/>
      <w:iCs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533F9A"/>
    <w:pPr>
      <w:bidi w:val="0"/>
      <w:outlineLvl w:val="7"/>
    </w:pPr>
    <w:rPr>
      <w:rFonts w:ascii="Cambria" w:eastAsia="Times New Roman" w:hAnsi="Cambria"/>
      <w:sz w:val="20"/>
      <w:szCs w:val="20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533F9A"/>
    <w:pPr>
      <w:bidi w:val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paragraph" w:customStyle="1" w:styleId="Caption1">
    <w:name w:val="Caption1"/>
    <w:basedOn w:val="Normal"/>
    <w:next w:val="Normal"/>
    <w:uiPriority w:val="35"/>
    <w:unhideWhenUsed/>
    <w:qFormat/>
    <w:rsid w:val="00533F9A"/>
    <w:pPr>
      <w:spacing w:line="240" w:lineRule="auto"/>
    </w:pPr>
    <w:rPr>
      <w:rFonts w:ascii="Calibri" w:eastAsia="Calibri" w:hAnsi="Calibri" w:cs="Arial"/>
      <w:b/>
      <w:bCs/>
      <w:color w:val="3891A7"/>
      <w:sz w:val="18"/>
      <w:szCs w:val="18"/>
    </w:rPr>
  </w:style>
  <w:style w:type="paragraph" w:customStyle="1" w:styleId="Title1">
    <w:name w:val="Title1"/>
    <w:basedOn w:val="Normal"/>
    <w:next w:val="Normal"/>
    <w:uiPriority w:val="10"/>
    <w:qFormat/>
    <w:rsid w:val="00533F9A"/>
    <w:pPr>
      <w:pBdr>
        <w:bottom w:val="single" w:sz="4" w:space="1" w:color="auto"/>
      </w:pBdr>
      <w:bidi w:val="0"/>
      <w:spacing w:line="240" w:lineRule="auto"/>
      <w:contextualSpacing/>
    </w:pPr>
    <w:rPr>
      <w:rFonts w:ascii="Cambria" w:eastAsia="Times New Roman" w:hAnsi="Cambria" w:cs="Times New Roman"/>
      <w:spacing w:val="5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533F9A"/>
    <w:pPr>
      <w:bidi w:val="0"/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533F9A"/>
    <w:pPr>
      <w:bidi w:val="0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533F9A"/>
    <w:rPr>
      <w:rFonts w:ascii="Cambria" w:eastAsiaTheme="majorEastAs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33F9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3F9A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533F9A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3F9A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rsid w:val="00533F9A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3F9A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3F9A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3F9A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33F9A"/>
    <w:pPr>
      <w:spacing w:line="240" w:lineRule="auto"/>
    </w:pPr>
    <w:rPr>
      <w:rFonts w:ascii="Calibri" w:eastAsia="Calibri" w:hAnsi="Calibri" w:cs="Arial"/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33F9A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3F9A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3F9A"/>
    <w:pPr>
      <w:numPr>
        <w:ilvl w:val="1"/>
      </w:numPr>
      <w:bidi w:val="0"/>
      <w:spacing w:after="0" w:line="240" w:lineRule="auto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3F9A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33F9A"/>
    <w:rPr>
      <w:b/>
      <w:bCs/>
    </w:rPr>
  </w:style>
  <w:style w:type="character" w:styleId="Emphasis">
    <w:name w:val="Emphasis"/>
    <w:uiPriority w:val="20"/>
    <w:qFormat/>
    <w:rsid w:val="00533F9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33F9A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link w:val="ListParagraphChar"/>
    <w:uiPriority w:val="34"/>
    <w:qFormat/>
    <w:rsid w:val="00533F9A"/>
    <w:pPr>
      <w:ind w:left="720"/>
      <w:contextualSpacing/>
    </w:pPr>
    <w:rPr>
      <w:rFonts w:ascii="Calibri" w:eastAsia="Calibri" w:hAnsi="Calibri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533F9A"/>
    <w:pPr>
      <w:bidi w:val="0"/>
      <w:spacing w:before="200" w:after="0"/>
      <w:ind w:left="360" w:right="360"/>
    </w:pPr>
    <w:rPr>
      <w:rFonts w:ascii="Calibri" w:eastAsia="Calibri" w:hAnsi="Calibri" w:cs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33F9A"/>
    <w:rPr>
      <w:rFonts w:ascii="Calibri" w:eastAsia="Calibri" w:hAnsi="Calibri" w:cs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F9A"/>
    <w:pPr>
      <w:pBdr>
        <w:bottom w:val="single" w:sz="4" w:space="1" w:color="auto"/>
      </w:pBdr>
      <w:bidi w:val="0"/>
      <w:spacing w:before="200" w:after="280"/>
      <w:ind w:left="1008" w:right="1152"/>
      <w:jc w:val="both"/>
    </w:pPr>
    <w:rPr>
      <w:rFonts w:ascii="Calibri" w:eastAsia="Calibri" w:hAnsi="Calibri" w:cs="Arial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F9A"/>
    <w:rPr>
      <w:rFonts w:ascii="Calibri" w:eastAsia="Calibri" w:hAnsi="Calibri" w:cs="Arial"/>
      <w:b/>
      <w:bCs/>
      <w:i/>
      <w:iCs/>
    </w:rPr>
  </w:style>
  <w:style w:type="character" w:styleId="SubtleEmphasis">
    <w:name w:val="Subtle Emphasis"/>
    <w:uiPriority w:val="19"/>
    <w:qFormat/>
    <w:rsid w:val="00533F9A"/>
    <w:rPr>
      <w:i/>
      <w:iCs/>
    </w:rPr>
  </w:style>
  <w:style w:type="character" w:styleId="IntenseEmphasis">
    <w:name w:val="Intense Emphasis"/>
    <w:uiPriority w:val="21"/>
    <w:qFormat/>
    <w:rsid w:val="00533F9A"/>
    <w:rPr>
      <w:b/>
      <w:bCs/>
    </w:rPr>
  </w:style>
  <w:style w:type="character" w:styleId="SubtleReference">
    <w:name w:val="Subtle Reference"/>
    <w:uiPriority w:val="31"/>
    <w:qFormat/>
    <w:rsid w:val="00533F9A"/>
    <w:rPr>
      <w:smallCaps/>
    </w:rPr>
  </w:style>
  <w:style w:type="character" w:styleId="IntenseReference">
    <w:name w:val="Intense Reference"/>
    <w:uiPriority w:val="32"/>
    <w:qFormat/>
    <w:rsid w:val="00533F9A"/>
    <w:rPr>
      <w:smallCaps/>
      <w:spacing w:val="5"/>
      <w:u w:val="single"/>
    </w:rPr>
  </w:style>
  <w:style w:type="character" w:styleId="BookTitle">
    <w:name w:val="Book Title"/>
    <w:uiPriority w:val="33"/>
    <w:qFormat/>
    <w:rsid w:val="00533F9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533F9A"/>
    <w:pPr>
      <w:keepNext w:val="0"/>
      <w:keepLines w:val="0"/>
      <w:bidi w:val="0"/>
      <w:spacing w:line="259" w:lineRule="auto"/>
      <w:contextualSpacing/>
      <w:outlineLvl w:val="9"/>
    </w:pPr>
    <w:rPr>
      <w:rFonts w:asciiTheme="majorHAnsi" w:hAnsiTheme="majorHAnsi" w:cstheme="maj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0D74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4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44D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44D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0D744D"/>
    <w:rPr>
      <w:rFonts w:ascii="BLotus" w:hAnsi="BLotu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t1">
    <w:name w:val="st1"/>
    <w:basedOn w:val="DefaultParagraphFont"/>
    <w:rsid w:val="008324DA"/>
  </w:style>
  <w:style w:type="character" w:customStyle="1" w:styleId="ListParagraphChar">
    <w:name w:val="List Paragraph Char"/>
    <w:link w:val="ListParagraph"/>
    <w:uiPriority w:val="34"/>
    <w:rsid w:val="00D822AB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44D"/>
    <w:pPr>
      <w:bidi/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33F9A"/>
    <w:pPr>
      <w:keepNext/>
      <w:keepLines/>
      <w:spacing w:before="480" w:after="0" w:line="240" w:lineRule="auto"/>
      <w:outlineLvl w:val="0"/>
    </w:pPr>
    <w:rPr>
      <w:rFonts w:ascii="Cambria" w:eastAsiaTheme="majorEastAsia" w:hAnsi="Cambria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3F9A"/>
    <w:pPr>
      <w:keepNext/>
      <w:keepLines/>
      <w:bidi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3F9A"/>
    <w:pPr>
      <w:keepNext/>
      <w:keepLines/>
      <w:bidi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33F9A"/>
    <w:pPr>
      <w:keepNext/>
      <w:keepLines/>
      <w:bidi w:val="0"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F9A"/>
    <w:pPr>
      <w:keepNext/>
      <w:keepLines/>
      <w:bidi w:val="0"/>
      <w:spacing w:before="200" w:after="0" w:line="240" w:lineRule="auto"/>
      <w:outlineLvl w:val="4"/>
    </w:pPr>
    <w:rPr>
      <w:rFonts w:ascii="Cambria" w:eastAsia="Times New Roman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nhideWhenUsed/>
    <w:qFormat/>
    <w:rsid w:val="00533F9A"/>
    <w:pPr>
      <w:keepNext/>
      <w:keepLines/>
      <w:bidi w:val="0"/>
      <w:spacing w:before="200" w:after="0" w:line="240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F9A"/>
    <w:pPr>
      <w:keepNext/>
      <w:keepLines/>
      <w:bidi w:val="0"/>
      <w:spacing w:before="200" w:after="0" w:line="240" w:lineRule="auto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F9A"/>
    <w:pPr>
      <w:keepNext/>
      <w:keepLines/>
      <w:bidi w:val="0"/>
      <w:spacing w:before="200" w:after="0" w:line="240" w:lineRule="auto"/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F9A"/>
    <w:pPr>
      <w:keepNext/>
      <w:keepLines/>
      <w:bidi w:val="0"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920FF9"/>
    <w:pPr>
      <w:spacing w:after="0" w:line="240" w:lineRule="auto"/>
    </w:pPr>
    <w:rPr>
      <w:rFonts w:eastAsiaTheme="minorEastAsia"/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tyle1">
    <w:name w:val="Style1"/>
    <w:basedOn w:val="TableNormal"/>
    <w:uiPriority w:val="99"/>
    <w:rsid w:val="00920FF9"/>
    <w:pPr>
      <w:spacing w:after="0" w:line="240" w:lineRule="auto"/>
    </w:pPr>
    <w:rPr>
      <w:rFonts w:eastAsiaTheme="minorEastAsia"/>
    </w:rPr>
    <w:tblPr/>
  </w:style>
  <w:style w:type="paragraph" w:customStyle="1" w:styleId="Heading11">
    <w:name w:val="Heading 11"/>
    <w:basedOn w:val="Normal"/>
    <w:next w:val="Normal"/>
    <w:uiPriority w:val="9"/>
    <w:qFormat/>
    <w:rsid w:val="00533F9A"/>
    <w:pPr>
      <w:spacing w:before="480" w:after="0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533F9A"/>
    <w:pPr>
      <w:spacing w:before="200" w:after="0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533F9A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533F9A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533F9A"/>
    <w:pPr>
      <w:bidi w:val="0"/>
      <w:spacing w:before="200" w:after="0"/>
      <w:outlineLvl w:val="4"/>
    </w:pPr>
    <w:rPr>
      <w:rFonts w:ascii="Cambria" w:eastAsia="Times New Roman" w:hAnsi="Cambria" w:cs="Times New Roman"/>
      <w:b/>
      <w:bCs/>
      <w:color w:val="7F7F7F"/>
    </w:rPr>
  </w:style>
  <w:style w:type="paragraph" w:customStyle="1" w:styleId="Heading61">
    <w:name w:val="Heading 61"/>
    <w:basedOn w:val="Normal"/>
    <w:next w:val="Normal"/>
    <w:unhideWhenUsed/>
    <w:qFormat/>
    <w:rsid w:val="00533F9A"/>
    <w:pPr>
      <w:bidi w:val="0"/>
      <w:spacing w:after="0"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533F9A"/>
    <w:pPr>
      <w:bidi w:val="0"/>
      <w:spacing w:after="0"/>
      <w:outlineLvl w:val="6"/>
    </w:pPr>
    <w:rPr>
      <w:rFonts w:ascii="Cambria" w:eastAsia="Times New Roman" w:hAnsi="Cambria" w:cs="Times New Roman"/>
      <w:i/>
      <w:iCs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533F9A"/>
    <w:pPr>
      <w:bidi w:val="0"/>
      <w:outlineLvl w:val="7"/>
    </w:pPr>
    <w:rPr>
      <w:rFonts w:ascii="Cambria" w:eastAsia="Times New Roman" w:hAnsi="Cambria"/>
      <w:sz w:val="20"/>
      <w:szCs w:val="20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533F9A"/>
    <w:pPr>
      <w:bidi w:val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paragraph" w:customStyle="1" w:styleId="Caption1">
    <w:name w:val="Caption1"/>
    <w:basedOn w:val="Normal"/>
    <w:next w:val="Normal"/>
    <w:uiPriority w:val="35"/>
    <w:unhideWhenUsed/>
    <w:qFormat/>
    <w:rsid w:val="00533F9A"/>
    <w:pPr>
      <w:spacing w:line="240" w:lineRule="auto"/>
    </w:pPr>
    <w:rPr>
      <w:rFonts w:ascii="Calibri" w:eastAsia="Calibri" w:hAnsi="Calibri" w:cs="Arial"/>
      <w:b/>
      <w:bCs/>
      <w:color w:val="3891A7"/>
      <w:sz w:val="18"/>
      <w:szCs w:val="18"/>
    </w:rPr>
  </w:style>
  <w:style w:type="paragraph" w:customStyle="1" w:styleId="Title1">
    <w:name w:val="Title1"/>
    <w:basedOn w:val="Normal"/>
    <w:next w:val="Normal"/>
    <w:uiPriority w:val="10"/>
    <w:qFormat/>
    <w:rsid w:val="00533F9A"/>
    <w:pPr>
      <w:pBdr>
        <w:bottom w:val="single" w:sz="4" w:space="1" w:color="auto"/>
      </w:pBdr>
      <w:bidi w:val="0"/>
      <w:spacing w:line="240" w:lineRule="auto"/>
      <w:contextualSpacing/>
    </w:pPr>
    <w:rPr>
      <w:rFonts w:ascii="Cambria" w:eastAsia="Times New Roman" w:hAnsi="Cambria" w:cs="Times New Roman"/>
      <w:spacing w:val="5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533F9A"/>
    <w:pPr>
      <w:bidi w:val="0"/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533F9A"/>
    <w:pPr>
      <w:bidi w:val="0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533F9A"/>
    <w:rPr>
      <w:rFonts w:ascii="Cambria" w:eastAsiaTheme="majorEastAs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33F9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3F9A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533F9A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3F9A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rsid w:val="00533F9A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3F9A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3F9A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3F9A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33F9A"/>
    <w:pPr>
      <w:spacing w:line="240" w:lineRule="auto"/>
    </w:pPr>
    <w:rPr>
      <w:rFonts w:ascii="Calibri" w:eastAsia="Calibri" w:hAnsi="Calibri" w:cs="Arial"/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33F9A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3F9A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3F9A"/>
    <w:pPr>
      <w:numPr>
        <w:ilvl w:val="1"/>
      </w:numPr>
      <w:bidi w:val="0"/>
      <w:spacing w:after="0" w:line="240" w:lineRule="auto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3F9A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33F9A"/>
    <w:rPr>
      <w:b/>
      <w:bCs/>
    </w:rPr>
  </w:style>
  <w:style w:type="character" w:styleId="Emphasis">
    <w:name w:val="Emphasis"/>
    <w:uiPriority w:val="20"/>
    <w:qFormat/>
    <w:rsid w:val="00533F9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33F9A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link w:val="ListParagraphChar"/>
    <w:uiPriority w:val="34"/>
    <w:qFormat/>
    <w:rsid w:val="00533F9A"/>
    <w:pPr>
      <w:ind w:left="720"/>
      <w:contextualSpacing/>
    </w:pPr>
    <w:rPr>
      <w:rFonts w:ascii="Calibri" w:eastAsia="Calibri" w:hAnsi="Calibri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533F9A"/>
    <w:pPr>
      <w:bidi w:val="0"/>
      <w:spacing w:before="200" w:after="0"/>
      <w:ind w:left="360" w:right="360"/>
    </w:pPr>
    <w:rPr>
      <w:rFonts w:ascii="Calibri" w:eastAsia="Calibri" w:hAnsi="Calibri" w:cs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33F9A"/>
    <w:rPr>
      <w:rFonts w:ascii="Calibri" w:eastAsia="Calibri" w:hAnsi="Calibri" w:cs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F9A"/>
    <w:pPr>
      <w:pBdr>
        <w:bottom w:val="single" w:sz="4" w:space="1" w:color="auto"/>
      </w:pBdr>
      <w:bidi w:val="0"/>
      <w:spacing w:before="200" w:after="280"/>
      <w:ind w:left="1008" w:right="1152"/>
      <w:jc w:val="both"/>
    </w:pPr>
    <w:rPr>
      <w:rFonts w:ascii="Calibri" w:eastAsia="Calibri" w:hAnsi="Calibri" w:cs="Arial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F9A"/>
    <w:rPr>
      <w:rFonts w:ascii="Calibri" w:eastAsia="Calibri" w:hAnsi="Calibri" w:cs="Arial"/>
      <w:b/>
      <w:bCs/>
      <w:i/>
      <w:iCs/>
    </w:rPr>
  </w:style>
  <w:style w:type="character" w:styleId="SubtleEmphasis">
    <w:name w:val="Subtle Emphasis"/>
    <w:uiPriority w:val="19"/>
    <w:qFormat/>
    <w:rsid w:val="00533F9A"/>
    <w:rPr>
      <w:i/>
      <w:iCs/>
    </w:rPr>
  </w:style>
  <w:style w:type="character" w:styleId="IntenseEmphasis">
    <w:name w:val="Intense Emphasis"/>
    <w:uiPriority w:val="21"/>
    <w:qFormat/>
    <w:rsid w:val="00533F9A"/>
    <w:rPr>
      <w:b/>
      <w:bCs/>
    </w:rPr>
  </w:style>
  <w:style w:type="character" w:styleId="SubtleReference">
    <w:name w:val="Subtle Reference"/>
    <w:uiPriority w:val="31"/>
    <w:qFormat/>
    <w:rsid w:val="00533F9A"/>
    <w:rPr>
      <w:smallCaps/>
    </w:rPr>
  </w:style>
  <w:style w:type="character" w:styleId="IntenseReference">
    <w:name w:val="Intense Reference"/>
    <w:uiPriority w:val="32"/>
    <w:qFormat/>
    <w:rsid w:val="00533F9A"/>
    <w:rPr>
      <w:smallCaps/>
      <w:spacing w:val="5"/>
      <w:u w:val="single"/>
    </w:rPr>
  </w:style>
  <w:style w:type="character" w:styleId="BookTitle">
    <w:name w:val="Book Title"/>
    <w:uiPriority w:val="33"/>
    <w:qFormat/>
    <w:rsid w:val="00533F9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533F9A"/>
    <w:pPr>
      <w:keepNext w:val="0"/>
      <w:keepLines w:val="0"/>
      <w:bidi w:val="0"/>
      <w:spacing w:line="259" w:lineRule="auto"/>
      <w:contextualSpacing/>
      <w:outlineLvl w:val="9"/>
    </w:pPr>
    <w:rPr>
      <w:rFonts w:asciiTheme="majorHAnsi" w:hAnsiTheme="majorHAnsi" w:cstheme="maj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0D74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4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44D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44D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0D744D"/>
    <w:rPr>
      <w:rFonts w:ascii="BLotus" w:hAnsi="BLotu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t1">
    <w:name w:val="st1"/>
    <w:basedOn w:val="DefaultParagraphFont"/>
    <w:rsid w:val="008324DA"/>
  </w:style>
  <w:style w:type="character" w:customStyle="1" w:styleId="ListParagraphChar">
    <w:name w:val="List Paragraph Char"/>
    <w:link w:val="ListParagraph"/>
    <w:uiPriority w:val="34"/>
    <w:rsid w:val="00D822AB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bedi@iaumahallat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Abedi</dc:creator>
  <cp:lastModifiedBy>Abedi</cp:lastModifiedBy>
  <cp:revision>8</cp:revision>
  <cp:lastPrinted>2016-12-13T16:33:00Z</cp:lastPrinted>
  <dcterms:created xsi:type="dcterms:W3CDTF">2016-11-26T18:04:00Z</dcterms:created>
  <dcterms:modified xsi:type="dcterms:W3CDTF">2016-12-13T16:33:00Z</dcterms:modified>
</cp:coreProperties>
</file>